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2" w:rsidRPr="00C343DB" w:rsidRDefault="00F261A2" w:rsidP="00F261A2">
      <w:pPr>
        <w:spacing w:line="500" w:lineRule="exact"/>
        <w:rPr>
          <w:rFonts w:ascii="黑体" w:eastAsia="黑体" w:hAnsi="黑体" w:cs="Arial" w:hint="eastAsia"/>
          <w:kern w:val="0"/>
          <w:sz w:val="36"/>
          <w:szCs w:val="36"/>
        </w:rPr>
      </w:pPr>
      <w:r w:rsidRPr="00C343DB">
        <w:rPr>
          <w:rFonts w:ascii="黑体" w:eastAsia="黑体" w:hAnsi="黑体" w:cs="仿宋" w:hint="eastAsia"/>
          <w:color w:val="000000"/>
          <w:kern w:val="0"/>
          <w:sz w:val="32"/>
          <w:szCs w:val="32"/>
          <w:lang/>
        </w:rPr>
        <w:t>附件1</w:t>
      </w:r>
    </w:p>
    <w:p w:rsidR="00F261A2" w:rsidRDefault="00F261A2" w:rsidP="00F261A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F261A2" w:rsidRDefault="00F261A2" w:rsidP="00F261A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检验项目</w:t>
      </w:r>
    </w:p>
    <w:p w:rsidR="00F261A2" w:rsidRDefault="00F261A2" w:rsidP="00F261A2">
      <w:pPr>
        <w:widowControl/>
        <w:spacing w:line="500" w:lineRule="exact"/>
        <w:ind w:firstLineChars="200" w:firstLine="640"/>
        <w:jc w:val="left"/>
        <w:rPr>
          <w:rFonts w:ascii="黑体" w:eastAsia="黑体" w:hAnsi="ˎ̥" w:cs="Arial" w:hint="eastAsia"/>
          <w:kern w:val="0"/>
          <w:sz w:val="32"/>
          <w:szCs w:val="32"/>
        </w:rPr>
      </w:pPr>
    </w:p>
    <w:p w:rsidR="00F261A2" w:rsidRDefault="00F261A2" w:rsidP="00F261A2">
      <w:pPr>
        <w:spacing w:line="500" w:lineRule="exact"/>
        <w:ind w:firstLineChars="200" w:firstLine="640"/>
        <w:rPr>
          <w:rFonts w:ascii="黑体" w:eastAsia="黑体" w:hAnsi="ˎ̥" w:cs="Arial" w:hint="eastAsia"/>
          <w:kern w:val="0"/>
          <w:sz w:val="32"/>
          <w:szCs w:val="32"/>
        </w:rPr>
      </w:pPr>
      <w:r>
        <w:rPr>
          <w:rFonts w:ascii="黑体" w:eastAsia="黑体" w:hAnsi="ˎ̥" w:cs="Arial" w:hint="eastAsia"/>
          <w:kern w:val="0"/>
          <w:sz w:val="32"/>
          <w:szCs w:val="32"/>
        </w:rPr>
        <w:t>一、糕点</w:t>
      </w:r>
    </w:p>
    <w:p w:rsidR="00F261A2" w:rsidRDefault="00F261A2" w:rsidP="00F261A2">
      <w:pPr>
        <w:spacing w:line="500" w:lineRule="exact"/>
        <w:ind w:firstLineChars="200" w:firstLine="640"/>
        <w:rPr>
          <w:rFonts w:ascii="华文楷体" w:eastAsia="华文楷体" w:hAnsi="华文楷体" w:cs="华文楷体" w:hint="eastAsia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0"/>
          <w:sz w:val="32"/>
          <w:szCs w:val="32"/>
        </w:rPr>
        <w:t>（一）抽检依据</w:t>
      </w:r>
    </w:p>
    <w:p w:rsidR="00F261A2" w:rsidRDefault="00F261A2" w:rsidP="00F261A2">
      <w:pPr>
        <w:spacing w:line="500" w:lineRule="exact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抽检依据《食品安全国家标准 食品添加剂使用标准》（GB 2760-2014）标准及产品明示标准和指标的要求。</w:t>
      </w:r>
    </w:p>
    <w:p w:rsidR="00F261A2" w:rsidRDefault="00F261A2" w:rsidP="00F261A2">
      <w:pPr>
        <w:spacing w:line="500" w:lineRule="exact"/>
        <w:ind w:firstLineChars="200" w:firstLine="640"/>
        <w:rPr>
          <w:rFonts w:ascii="华文楷体" w:eastAsia="华文楷体" w:hAnsi="华文楷体" w:cs="华文楷体" w:hint="eastAsia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0"/>
          <w:sz w:val="32"/>
          <w:szCs w:val="32"/>
        </w:rPr>
        <w:t>（二）抽检项目</w:t>
      </w:r>
    </w:p>
    <w:p w:rsidR="00F261A2" w:rsidRDefault="00F261A2" w:rsidP="00F261A2">
      <w:pPr>
        <w:spacing w:line="500" w:lineRule="exact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糕点抽检项目：苯甲酸及其钠盐、山梨</w:t>
      </w:r>
      <w:proofErr w:type="gramStart"/>
      <w:r>
        <w:rPr>
          <w:rFonts w:ascii="仿宋_GB2312" w:eastAsia="仿宋_GB2312" w:hAnsi="ˎ̥" w:cs="Arial" w:hint="eastAsia"/>
          <w:kern w:val="0"/>
          <w:sz w:val="32"/>
          <w:szCs w:val="32"/>
        </w:rPr>
        <w:t>酸及其</w:t>
      </w:r>
      <w:proofErr w:type="gramEnd"/>
      <w:r>
        <w:rPr>
          <w:rFonts w:ascii="仿宋_GB2312" w:eastAsia="仿宋_GB2312" w:hAnsi="ˎ̥" w:cs="Arial" w:hint="eastAsia"/>
          <w:kern w:val="0"/>
          <w:sz w:val="32"/>
          <w:szCs w:val="32"/>
        </w:rPr>
        <w:t>钾盐、糖精钠、</w:t>
      </w:r>
      <w:proofErr w:type="gramStart"/>
      <w:r>
        <w:rPr>
          <w:rFonts w:ascii="仿宋_GB2312" w:eastAsia="仿宋_GB2312" w:hAnsi="ˎ̥" w:cs="Arial" w:hint="eastAsia"/>
          <w:kern w:val="0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ˎ̥" w:cs="Arial" w:hint="eastAsia"/>
          <w:kern w:val="0"/>
          <w:sz w:val="32"/>
          <w:szCs w:val="32"/>
        </w:rPr>
        <w:t>钠（甜蜜素）、脱氢乙酸及钠盐等。</w:t>
      </w:r>
    </w:p>
    <w:p w:rsidR="00F261A2" w:rsidRDefault="00F261A2" w:rsidP="00F261A2">
      <w:pPr>
        <w:spacing w:line="500" w:lineRule="exact"/>
        <w:ind w:firstLineChars="200" w:firstLine="640"/>
        <w:rPr>
          <w:rFonts w:ascii="仿宋_GB2312" w:eastAsia="黑体" w:hAnsi="ˎ̥" w:cs="Arial" w:hint="eastAsia"/>
          <w:kern w:val="0"/>
          <w:sz w:val="32"/>
          <w:szCs w:val="32"/>
        </w:rPr>
      </w:pPr>
      <w:r>
        <w:rPr>
          <w:rFonts w:ascii="黑体" w:eastAsia="黑体" w:hAnsi="ˎ̥" w:cs="Arial" w:hint="eastAsia"/>
          <w:kern w:val="0"/>
          <w:sz w:val="32"/>
          <w:szCs w:val="32"/>
        </w:rPr>
        <w:t>三、淀粉及淀粉制品</w:t>
      </w:r>
    </w:p>
    <w:p w:rsidR="00F261A2" w:rsidRDefault="00F261A2" w:rsidP="00F261A2">
      <w:pPr>
        <w:spacing w:line="500" w:lineRule="exact"/>
        <w:ind w:firstLineChars="200" w:firstLine="640"/>
        <w:rPr>
          <w:rFonts w:ascii="华文楷体" w:eastAsia="华文楷体" w:hAnsi="华文楷体" w:cs="华文楷体" w:hint="eastAsia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0"/>
          <w:sz w:val="32"/>
          <w:szCs w:val="32"/>
        </w:rPr>
        <w:t>（一）抽检依据</w:t>
      </w:r>
    </w:p>
    <w:p w:rsidR="00F261A2" w:rsidRDefault="00F261A2" w:rsidP="00F261A2">
      <w:pPr>
        <w:spacing w:line="600" w:lineRule="exact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抽检依据《食品安全国家标准 食品添加剂使用标准》（GB 2760-2014）、《食品安全国家标准 食品中污染物限量》（GB 2762-2012）标准和指标的要求。</w:t>
      </w:r>
    </w:p>
    <w:p w:rsidR="00F261A2" w:rsidRDefault="00F261A2" w:rsidP="00F261A2">
      <w:pPr>
        <w:spacing w:line="500" w:lineRule="exact"/>
        <w:ind w:firstLineChars="200" w:firstLine="640"/>
        <w:rPr>
          <w:rFonts w:ascii="华文楷体" w:eastAsia="华文楷体" w:hAnsi="华文楷体" w:cs="华文楷体" w:hint="eastAsia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0"/>
          <w:sz w:val="32"/>
          <w:szCs w:val="32"/>
        </w:rPr>
        <w:t>（二）抽检项目</w:t>
      </w:r>
    </w:p>
    <w:p w:rsidR="00F261A2" w:rsidRDefault="00F261A2" w:rsidP="00F261A2">
      <w:pPr>
        <w:spacing w:line="600" w:lineRule="exact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淀粉及淀粉制品抽检项目包括铅、铝、二氧化硫。</w:t>
      </w:r>
    </w:p>
    <w:p w:rsidR="00F261A2" w:rsidRDefault="00F261A2" w:rsidP="00F261A2">
      <w:pPr>
        <w:spacing w:line="500" w:lineRule="exact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</w:p>
    <w:p w:rsidR="00811A2F" w:rsidRPr="00F261A2" w:rsidRDefault="00811A2F"/>
    <w:sectPr w:rsidR="00811A2F" w:rsidRPr="00F261A2" w:rsidSect="0081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5E" w:rsidRDefault="00854E5E" w:rsidP="00F261A2">
      <w:r>
        <w:separator/>
      </w:r>
    </w:p>
  </w:endnote>
  <w:endnote w:type="continuationSeparator" w:id="0">
    <w:p w:rsidR="00854E5E" w:rsidRDefault="00854E5E" w:rsidP="00F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5E" w:rsidRDefault="00854E5E" w:rsidP="00F261A2">
      <w:r>
        <w:separator/>
      </w:r>
    </w:p>
  </w:footnote>
  <w:footnote w:type="continuationSeparator" w:id="0">
    <w:p w:rsidR="00854E5E" w:rsidRDefault="00854E5E" w:rsidP="00F26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A2"/>
    <w:rsid w:val="00003E2B"/>
    <w:rsid w:val="0001584A"/>
    <w:rsid w:val="00022A47"/>
    <w:rsid w:val="000279A4"/>
    <w:rsid w:val="0004780C"/>
    <w:rsid w:val="0005259A"/>
    <w:rsid w:val="00060E62"/>
    <w:rsid w:val="00061CE2"/>
    <w:rsid w:val="00062914"/>
    <w:rsid w:val="000700F8"/>
    <w:rsid w:val="00070EE5"/>
    <w:rsid w:val="00075274"/>
    <w:rsid w:val="000768F6"/>
    <w:rsid w:val="00080123"/>
    <w:rsid w:val="00090628"/>
    <w:rsid w:val="000A4C5B"/>
    <w:rsid w:val="000C75D7"/>
    <w:rsid w:val="000D11BF"/>
    <w:rsid w:val="000E445F"/>
    <w:rsid w:val="000F6BAD"/>
    <w:rsid w:val="001069A6"/>
    <w:rsid w:val="0011776C"/>
    <w:rsid w:val="00156E43"/>
    <w:rsid w:val="0016148B"/>
    <w:rsid w:val="001679FE"/>
    <w:rsid w:val="001716B0"/>
    <w:rsid w:val="00193A34"/>
    <w:rsid w:val="001A2CD1"/>
    <w:rsid w:val="001A7B0F"/>
    <w:rsid w:val="001B217D"/>
    <w:rsid w:val="001B2BB0"/>
    <w:rsid w:val="001D413C"/>
    <w:rsid w:val="001E6191"/>
    <w:rsid w:val="00203347"/>
    <w:rsid w:val="0020607C"/>
    <w:rsid w:val="00221744"/>
    <w:rsid w:val="0022425E"/>
    <w:rsid w:val="002247C8"/>
    <w:rsid w:val="0022798F"/>
    <w:rsid w:val="002463A7"/>
    <w:rsid w:val="00261E78"/>
    <w:rsid w:val="002658D6"/>
    <w:rsid w:val="00267B2A"/>
    <w:rsid w:val="002712A1"/>
    <w:rsid w:val="00277417"/>
    <w:rsid w:val="00277E9B"/>
    <w:rsid w:val="00282D35"/>
    <w:rsid w:val="00285ACD"/>
    <w:rsid w:val="00287ACE"/>
    <w:rsid w:val="002A0DAE"/>
    <w:rsid w:val="002A44C9"/>
    <w:rsid w:val="002B08F9"/>
    <w:rsid w:val="002B69F5"/>
    <w:rsid w:val="002B7292"/>
    <w:rsid w:val="002D09D3"/>
    <w:rsid w:val="002E1E1E"/>
    <w:rsid w:val="002F4F8F"/>
    <w:rsid w:val="003142DE"/>
    <w:rsid w:val="003153AF"/>
    <w:rsid w:val="003267E1"/>
    <w:rsid w:val="003276F8"/>
    <w:rsid w:val="003402FA"/>
    <w:rsid w:val="003434AA"/>
    <w:rsid w:val="0036483A"/>
    <w:rsid w:val="00370954"/>
    <w:rsid w:val="0038672B"/>
    <w:rsid w:val="00386F08"/>
    <w:rsid w:val="00394E28"/>
    <w:rsid w:val="003B1FB2"/>
    <w:rsid w:val="003B664A"/>
    <w:rsid w:val="003B77DA"/>
    <w:rsid w:val="003C68A8"/>
    <w:rsid w:val="003D4828"/>
    <w:rsid w:val="003E2301"/>
    <w:rsid w:val="003E5612"/>
    <w:rsid w:val="003E5C2C"/>
    <w:rsid w:val="003F1CB7"/>
    <w:rsid w:val="003F718C"/>
    <w:rsid w:val="00401466"/>
    <w:rsid w:val="004057EA"/>
    <w:rsid w:val="00436B33"/>
    <w:rsid w:val="0044017F"/>
    <w:rsid w:val="00443DE1"/>
    <w:rsid w:val="00450502"/>
    <w:rsid w:val="00475C57"/>
    <w:rsid w:val="0048577D"/>
    <w:rsid w:val="0048735C"/>
    <w:rsid w:val="00491C95"/>
    <w:rsid w:val="004A1478"/>
    <w:rsid w:val="004A2099"/>
    <w:rsid w:val="004B163E"/>
    <w:rsid w:val="004B3389"/>
    <w:rsid w:val="004B50E9"/>
    <w:rsid w:val="004C6B70"/>
    <w:rsid w:val="004E066E"/>
    <w:rsid w:val="004E4D1F"/>
    <w:rsid w:val="00500291"/>
    <w:rsid w:val="005038F9"/>
    <w:rsid w:val="00507705"/>
    <w:rsid w:val="00513D15"/>
    <w:rsid w:val="005153E1"/>
    <w:rsid w:val="00516264"/>
    <w:rsid w:val="00517034"/>
    <w:rsid w:val="00522424"/>
    <w:rsid w:val="005321F9"/>
    <w:rsid w:val="0054341C"/>
    <w:rsid w:val="005441A2"/>
    <w:rsid w:val="00595C8A"/>
    <w:rsid w:val="00597BF6"/>
    <w:rsid w:val="005A24FD"/>
    <w:rsid w:val="005A51F5"/>
    <w:rsid w:val="005B2AA8"/>
    <w:rsid w:val="005B5B95"/>
    <w:rsid w:val="005C34F0"/>
    <w:rsid w:val="005C3AD6"/>
    <w:rsid w:val="005C4D87"/>
    <w:rsid w:val="005D78BA"/>
    <w:rsid w:val="005F2D82"/>
    <w:rsid w:val="005F3C78"/>
    <w:rsid w:val="00603B6E"/>
    <w:rsid w:val="00610C57"/>
    <w:rsid w:val="006166F5"/>
    <w:rsid w:val="00617FC5"/>
    <w:rsid w:val="00620BD3"/>
    <w:rsid w:val="00626A77"/>
    <w:rsid w:val="00636621"/>
    <w:rsid w:val="00641484"/>
    <w:rsid w:val="006479B6"/>
    <w:rsid w:val="00654D88"/>
    <w:rsid w:val="00656CF1"/>
    <w:rsid w:val="00660989"/>
    <w:rsid w:val="00660E82"/>
    <w:rsid w:val="006903D1"/>
    <w:rsid w:val="00695EFC"/>
    <w:rsid w:val="00696018"/>
    <w:rsid w:val="006C340B"/>
    <w:rsid w:val="006C4841"/>
    <w:rsid w:val="006D3907"/>
    <w:rsid w:val="006E0057"/>
    <w:rsid w:val="006E1094"/>
    <w:rsid w:val="006E19A4"/>
    <w:rsid w:val="006F03EE"/>
    <w:rsid w:val="006F3150"/>
    <w:rsid w:val="006F505F"/>
    <w:rsid w:val="007001A6"/>
    <w:rsid w:val="007047AD"/>
    <w:rsid w:val="007062E2"/>
    <w:rsid w:val="00721595"/>
    <w:rsid w:val="00734281"/>
    <w:rsid w:val="0073471D"/>
    <w:rsid w:val="0075038C"/>
    <w:rsid w:val="00755C20"/>
    <w:rsid w:val="00761E50"/>
    <w:rsid w:val="00782B8B"/>
    <w:rsid w:val="00787B47"/>
    <w:rsid w:val="00794185"/>
    <w:rsid w:val="00795EC8"/>
    <w:rsid w:val="007A1306"/>
    <w:rsid w:val="007A2B0E"/>
    <w:rsid w:val="007A35E7"/>
    <w:rsid w:val="007A7B73"/>
    <w:rsid w:val="007B0B90"/>
    <w:rsid w:val="007D0C7C"/>
    <w:rsid w:val="007D3C3F"/>
    <w:rsid w:val="007D50F6"/>
    <w:rsid w:val="007E3553"/>
    <w:rsid w:val="007F42E2"/>
    <w:rsid w:val="007F64B3"/>
    <w:rsid w:val="00811A2F"/>
    <w:rsid w:val="00813F1E"/>
    <w:rsid w:val="0082776D"/>
    <w:rsid w:val="00834BDC"/>
    <w:rsid w:val="00854E5E"/>
    <w:rsid w:val="00855688"/>
    <w:rsid w:val="00856D0C"/>
    <w:rsid w:val="00870B5D"/>
    <w:rsid w:val="0087573F"/>
    <w:rsid w:val="008765EA"/>
    <w:rsid w:val="008853D8"/>
    <w:rsid w:val="00885FFB"/>
    <w:rsid w:val="00890BDE"/>
    <w:rsid w:val="00892741"/>
    <w:rsid w:val="008C14C0"/>
    <w:rsid w:val="008C3DC5"/>
    <w:rsid w:val="008C430E"/>
    <w:rsid w:val="008C6718"/>
    <w:rsid w:val="008E455E"/>
    <w:rsid w:val="008F1721"/>
    <w:rsid w:val="008F5C92"/>
    <w:rsid w:val="00903163"/>
    <w:rsid w:val="009239B6"/>
    <w:rsid w:val="00924D1D"/>
    <w:rsid w:val="009321D1"/>
    <w:rsid w:val="0095146A"/>
    <w:rsid w:val="009544F4"/>
    <w:rsid w:val="00965889"/>
    <w:rsid w:val="009808CC"/>
    <w:rsid w:val="009818DF"/>
    <w:rsid w:val="00982ECE"/>
    <w:rsid w:val="009904E7"/>
    <w:rsid w:val="00990AB5"/>
    <w:rsid w:val="00994DF6"/>
    <w:rsid w:val="009A65BA"/>
    <w:rsid w:val="009B14F8"/>
    <w:rsid w:val="009B49EC"/>
    <w:rsid w:val="009B58E3"/>
    <w:rsid w:val="009D20CF"/>
    <w:rsid w:val="009F6770"/>
    <w:rsid w:val="00A105CA"/>
    <w:rsid w:val="00A27408"/>
    <w:rsid w:val="00A27CB8"/>
    <w:rsid w:val="00A4391C"/>
    <w:rsid w:val="00A454B7"/>
    <w:rsid w:val="00A52D72"/>
    <w:rsid w:val="00A57CF0"/>
    <w:rsid w:val="00A77184"/>
    <w:rsid w:val="00A96447"/>
    <w:rsid w:val="00AB3D28"/>
    <w:rsid w:val="00AC1BAB"/>
    <w:rsid w:val="00AD328F"/>
    <w:rsid w:val="00AE6342"/>
    <w:rsid w:val="00AF0D26"/>
    <w:rsid w:val="00AF1033"/>
    <w:rsid w:val="00B03A0C"/>
    <w:rsid w:val="00B06D97"/>
    <w:rsid w:val="00B07B17"/>
    <w:rsid w:val="00B25A92"/>
    <w:rsid w:val="00B3424D"/>
    <w:rsid w:val="00B3453E"/>
    <w:rsid w:val="00B40DA3"/>
    <w:rsid w:val="00B62826"/>
    <w:rsid w:val="00B812FF"/>
    <w:rsid w:val="00B84A42"/>
    <w:rsid w:val="00B958B0"/>
    <w:rsid w:val="00BA3198"/>
    <w:rsid w:val="00BA3CF9"/>
    <w:rsid w:val="00BA5DCF"/>
    <w:rsid w:val="00BB5DC9"/>
    <w:rsid w:val="00BC710C"/>
    <w:rsid w:val="00C017AA"/>
    <w:rsid w:val="00C16150"/>
    <w:rsid w:val="00C471E6"/>
    <w:rsid w:val="00C62AB8"/>
    <w:rsid w:val="00C72DD4"/>
    <w:rsid w:val="00C83C2C"/>
    <w:rsid w:val="00C94843"/>
    <w:rsid w:val="00C97FFD"/>
    <w:rsid w:val="00CA04DD"/>
    <w:rsid w:val="00CB73D6"/>
    <w:rsid w:val="00CC18E6"/>
    <w:rsid w:val="00CC2AB9"/>
    <w:rsid w:val="00CD44DE"/>
    <w:rsid w:val="00CE3897"/>
    <w:rsid w:val="00CE6085"/>
    <w:rsid w:val="00CE78FE"/>
    <w:rsid w:val="00CE7D98"/>
    <w:rsid w:val="00D06F2B"/>
    <w:rsid w:val="00D249BD"/>
    <w:rsid w:val="00D30083"/>
    <w:rsid w:val="00D34741"/>
    <w:rsid w:val="00D5466C"/>
    <w:rsid w:val="00D54D49"/>
    <w:rsid w:val="00D64D29"/>
    <w:rsid w:val="00D730D3"/>
    <w:rsid w:val="00D8214D"/>
    <w:rsid w:val="00DD0A3B"/>
    <w:rsid w:val="00DD1A91"/>
    <w:rsid w:val="00DE0644"/>
    <w:rsid w:val="00DE6B72"/>
    <w:rsid w:val="00DE6FFD"/>
    <w:rsid w:val="00DF5B53"/>
    <w:rsid w:val="00E03BA0"/>
    <w:rsid w:val="00E33426"/>
    <w:rsid w:val="00E4682D"/>
    <w:rsid w:val="00E46F5E"/>
    <w:rsid w:val="00E537C2"/>
    <w:rsid w:val="00E540A7"/>
    <w:rsid w:val="00E57941"/>
    <w:rsid w:val="00E60C23"/>
    <w:rsid w:val="00E9390A"/>
    <w:rsid w:val="00EA2442"/>
    <w:rsid w:val="00EB0DAD"/>
    <w:rsid w:val="00EB4399"/>
    <w:rsid w:val="00ED0A4E"/>
    <w:rsid w:val="00F0754D"/>
    <w:rsid w:val="00F20D57"/>
    <w:rsid w:val="00F252E7"/>
    <w:rsid w:val="00F261A2"/>
    <w:rsid w:val="00F31B33"/>
    <w:rsid w:val="00F37E67"/>
    <w:rsid w:val="00F42C83"/>
    <w:rsid w:val="00F46AC3"/>
    <w:rsid w:val="00F54AFA"/>
    <w:rsid w:val="00F5575E"/>
    <w:rsid w:val="00F648F9"/>
    <w:rsid w:val="00F671F9"/>
    <w:rsid w:val="00F7521D"/>
    <w:rsid w:val="00F8539F"/>
    <w:rsid w:val="00F8579B"/>
    <w:rsid w:val="00F91929"/>
    <w:rsid w:val="00FA2E47"/>
    <w:rsid w:val="00FB15D7"/>
    <w:rsid w:val="00FB5A45"/>
    <w:rsid w:val="00FC1F93"/>
    <w:rsid w:val="00FD2806"/>
    <w:rsid w:val="00FE6251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YLFDA</dc:creator>
  <cp:keywords/>
  <dc:description/>
  <cp:lastModifiedBy>YLFDA</cp:lastModifiedBy>
  <cp:revision>2</cp:revision>
  <dcterms:created xsi:type="dcterms:W3CDTF">2019-06-06T08:55:00Z</dcterms:created>
  <dcterms:modified xsi:type="dcterms:W3CDTF">2019-06-06T08:56:00Z</dcterms:modified>
</cp:coreProperties>
</file>