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油炸面制品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抽检依据是DB41/T 649-2017《 地理标志产品 许昌腐竹》,GB 2760-2014《食品安全国家标准 食品添加剂使用标准》,GB 2712-2014《食品安全国家标准 豆制品》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非发酵性豆制品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检验项目是苯甲酸及其钠盐(以苯甲酸计),山梨酸及其钾盐(以山梨酸计),脱氢乙酸及其钠盐(以脱氢乙酸计),二氧化硫残留量,铝的残留量（干样品，以 Al 计）,糖精钠(以糖精计),大肠菌群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抽检依据是SB/T 10652-2012《米饭、米粥、米粉制品》,GB 2760-2014《食品安全国家标准 食品添加剂使用标准》,GB 19295-2011《食品安全国家标准 速冻面米制品》,GB 29921-2013《食品安全国家标准  食品中致病菌限量》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方便食品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（以苯甲酸计）,山梨酸及其钾盐（以山梨酸计）,糖精钠(以糖精计),柠檬黄,日落黄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四、冷冻饮品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抽检依据是SB/T 10016-2008《冷冻饮品 冰棍》,GB 2759-2015《食品安全国家标准 冷冻饮品和制作料》,GB 2760-2014《食品安全国家标准 食品添加剂使用标准》,GB 29921-2013《食品安全国家标准  食品中致病菌限量》,GB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，GB/T 31119-2014《冷冻饮品 雪糕》。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雪糕</w:t>
      </w:r>
      <w:r>
        <w:rPr>
          <w:rFonts w:hint="eastAsia" w:ascii="仿宋" w:hAnsi="仿宋" w:eastAsia="仿宋"/>
          <w:kern w:val="0"/>
          <w:sz w:val="32"/>
          <w:szCs w:val="32"/>
        </w:rPr>
        <w:t>检验项目是糖精钠(以糖精计),甜蜜素(以环己基氨基磺酸计),菌落总数,大肠菌群,沙门氏菌,金黄色葡萄球菌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1355-1986《小麦粉》,GB 2760-2014《食品安全国家标准 食品添加剂使用标准》,GB 2761-2017《食品安全国家标准 食品中真菌毒素限量》,GB 2762-2017《食品安全国家标准 食品中污染物限量》,卫生部公告〔2011〕第4号《卫生部等7部门关于撤销食品添加剂过氧化苯甲酰、过氧化钙的公告》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粮食加工品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检验项目是过氧化苯甲酰,二氧化钛,滑石粉,脱氧雪腐镰刀菌烯醇,铅(以Pb计),玉米赤霉烯酮,赭曲霉毒素A,苯并[a]芘,黄曲霉毒素B₁,镉(以Cd计)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，铅(以Pb计),苯甲酸及其钠盐(以苯甲酸计),山梨酸及其钾盐(以山梨酸计),脱氢乙酸及其钠盐(以脱氢乙酸计)。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25191-2010《食品安全国家标准 调制乳》,GB 2760-2014《食品安全国家标准 食品添加剂使用标准》,GB 2762-2017《食品安全国家标准 食品中污染物限量》,GB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25190-2010《食品安全国家标准 灭菌乳》。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乳制品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脂肪,蛋白质,水分,铬(以Cr计),亚硝酸盐(以NaNO₂计),菌落总数,大肠菌群,金黄色葡萄球菌,沙门氏菌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食品添加剂使用标准》,GB 2716-2018《食品安全国家标准 植物油》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食用油、油脂及其制品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检验项目是酸价(KOH),过氧化值,溶剂残留量,丁基羟基茴香醚(BHA),二丁基羟基甲苯（BHT） ,特丁基对苯二酚（TBHQ）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八、速冻食品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食品添加剂使用标准》,GB 19295-2011《食品安全国家标准 速冻面米制品》,GB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速冻米面食品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检验项目是过氧化值(以脂肪计),铅(以Pb计),糖精钠(以糖精计)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九、调味品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2719-2003《食醋卫生标准》,GB 2760-2014《食品安全国家标准 食品添加剂使用标准》,GB 2761-2017《食品安全国家标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准 食品中真菌毒素限量》,GB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食醋</w:t>
      </w:r>
      <w:r>
        <w:rPr>
          <w:rFonts w:hint="eastAsia" w:ascii="仿宋" w:hAnsi="仿宋" w:eastAsia="仿宋"/>
          <w:kern w:val="0"/>
          <w:sz w:val="32"/>
          <w:szCs w:val="32"/>
        </w:rPr>
        <w:t>检验项目是游离矿酸,总酸(以乙酸计),苯甲酸及其钠盐（以苯甲酸计）,山梨酸及其钾盐（以山梨酸计）,脱氢乙酸及其钠盐（以脱氢乙酸 计）,糖精钠（以糖精计）,黄曲霉毒素B₁,铅(Pb),总砷(以As计),防腐剂混合使用时各自用量占其最大使用量的比例之和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十、饮料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抽检依据是T/CNHAW  0001-2017《熟水包装饮用水》,GB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8537-2018《食品安全国家标准 饮用天然矿泉水》。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饮用水</w:t>
      </w:r>
      <w:r>
        <w:rPr>
          <w:rFonts w:hint="eastAsia" w:ascii="仿宋" w:hAnsi="仿宋" w:eastAsia="仿宋"/>
          <w:kern w:val="0"/>
          <w:sz w:val="32"/>
          <w:szCs w:val="32"/>
        </w:rPr>
        <w:t>检验项目是感官要求 浑浊度,溴酸盐,大肠菌群,铜绿假单胞菌,亚硝酸盐(以NO₂⁻计)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，锂,锶,锌,偏硅酸,硒,游离二氧化碳,溶解性总固体,溴酸盐,亚硝酸盐(以NO₂⁻计),硝酸盐(以NO⁻₃计),大肠菌群,铜绿假单胞菌。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12609E"/>
    <w:rsid w:val="03B75A23"/>
    <w:rsid w:val="05A5257F"/>
    <w:rsid w:val="0BFB34FE"/>
    <w:rsid w:val="10190546"/>
    <w:rsid w:val="115C099F"/>
    <w:rsid w:val="21FF07D6"/>
    <w:rsid w:val="2FC52700"/>
    <w:rsid w:val="3A4B0011"/>
    <w:rsid w:val="42892082"/>
    <w:rsid w:val="4D6D181D"/>
    <w:rsid w:val="51EB12D2"/>
    <w:rsid w:val="577E2F74"/>
    <w:rsid w:val="6376706C"/>
    <w:rsid w:val="653F475D"/>
    <w:rsid w:val="7468220B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沫沫（不加陌生人）</cp:lastModifiedBy>
  <cp:lastPrinted>2019-09-17T01:23:09Z</cp:lastPrinted>
  <dcterms:modified xsi:type="dcterms:W3CDTF">2019-09-17T01:25:07Z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