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</w:pPr>
      <w:r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  <w:t>附件1</w:t>
      </w:r>
    </w:p>
    <w:p>
      <w:pPr>
        <w:widowControl/>
        <w:spacing w:line="640" w:lineRule="exact"/>
        <w:jc w:val="center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 xml:space="preserve">    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一、餐饮食品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为GB 14934-2016 《食品安全国家标准 消毒餐（饮）具》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检验项目包括大肠菌群、阴离子合成洗涤剂（以十二烷基苯磺酸钠计）、游离性余氯</w:t>
      </w:r>
    </w:p>
    <w:p>
      <w:pPr>
        <w:widowControl/>
        <w:spacing w:line="640" w:lineRule="exact"/>
        <w:ind w:firstLine="964" w:firstLineChars="300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二、淀粉及淀粉制品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为GB 2760-2014《食品安全国家标准 食品添加剂使用标准》、GB 2762-2017《食品安全国家标准 食物中污染物限量》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检验项目包括二氧化硫残留量、铝的残留量(干样品，以Al计)、铅（以Pb计）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三、豆制品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为GB 2760-2014《食品安全国家标准 食品添加剂使用标准》 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检验项目包括苯甲酸及其钠盐（以苯甲酸计）、丙酸及其钠盐、钙盐（以丙酸计）、防腐剂混合使用时各自用量占其最大使用量的比例之和、铝的残留量(干样品，以Al计)、纳他霉素、三氯蔗糖、山梨酸及其钾盐（以山梨酸计）、糖精钠（以糖精计）、脱氢乙酸及其钠盐（以脱氢乙酸计）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四、蜂产品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 GB 14963-2011、农业农村部公告第250号、农业部公告第2292号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抽检项目包括果糖、菌落总数、氯霉素、诺氟沙星、葡萄糖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五、酒类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 GB 2757-2012 《食品安全国家标准 蒸馏酒及其配制酒》、GB/T 19508-2007、卫办监督函〔2011〕551号、GB 2762-2017《食品安全国家标准 食物中污染物限量》、GB 2760-2014《食品安全国家标准 食品添加剂使用标准》 、GB/T 19508-2007 地理标志产品 西凤酒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、GB/T 20822-2007 《固液法白酒》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甲醇、酒精度(乙醇浓度)、邻苯二甲酸二（2-乙基）己酯（DEHP）、邻苯二甲酸二异壬酯（DINP）、邻苯二甲酸二正丁酯（DBP）、铅（以Pb计）、三氯蔗糖、糖精钠（以糖精计）、糖精钠（以糖精计）、甜蜜素（以环己基氨基磺酸计）、乙酸乙酯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六、粮食加工品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 GB 2762-2017《食品安全国家标准 食物中污染物限量》、GB 2760-2014《食品安全国家标准 食品添加剂使用标准》、卫生部公告〔2011〕第4号、GB 2761-2017 《食品安全国家标准 食品中真菌毒素限量》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、GB 7099-2015 《食品安全国家标准 糕点、面包》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抽检项目包括镉（以Cd计）、铬（以Cr计）、黄曲霉毒素 B₁、铅（以Pb计）、无机砷（以As计）、总汞（以Hg计）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、苯并[α]芘、二氧化钛、镉（以Cd计）、过氧化苯甲酰、滑石粉、脱氧雪腐镰刀菌烯醇、玉米赤霉烯酮、赭曲霉毒素 A、霉菌、糖精钠（以糖精计）</w:t>
      </w:r>
    </w:p>
    <w:p>
      <w:pPr>
        <w:pStyle w:val="2"/>
        <w:ind w:firstLine="643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七、肉制品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 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抽检项目包括苯甲酸及其钠盐（以苯甲酸计）、防腐剂混合使用时各自用量占其最大使用量的比例之和、山梨酸及其钾盐（以山梨酸计）、脱氢乙酸及其钠盐（以脱氢乙酸计）、亚硝酸盐(以亚硝酸钠计)、胭脂红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 GB 2763-2016《食品安全国家标准 食品中农药最大残留限量》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、农业部公告第235号、农业农村部公告第250号、整顿办函〔2010〕50号、农业部公告第2292号、GB 2760-2014《食品安全国家标准 食品添加剂使用标准》、GB 19300-2014 《食品安全国家标准 坚果与籽类食品》、GB 2761-2017 《食品安全国家标准 食品中真菌毒素限量》、GB 2762-2017《食品安全国家标准 食物中污染物限量》、国家食品药品监督管理总局　农业部　国家卫生和计划生育委员会关于豆芽生产过程中禁止使用6-苄基腺嘌呤等物质的公告（2015年第11号）、国家食品药品监督管理总局  农业部  国家卫生和计划生育委员会关于豆芽生产过程中禁止使用6-苄基腺嘌呤等物质的公告（2015年第11号）、GB 22556-2008 《豆芽卫生标准》 《豆芽卫生标准》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抽检项目包括敌敌畏、毒死蜱、对硫磷、克百威（以克百威及3-羟基克百威之和计）、氯氟氰菊酯和高效氯氟氰菊酯、氧乐果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腐霉利、甲拌磷、氟虫腈、恩诺沙星（以恩诺沙星与环丙沙星之和计）、呋喃唑酮代谢物（AOZ）、克伦特罗、莱克多巴胺、氯丙嗪、氯霉素、培氟沙星、沙丁胺醇、氧氟沙星、地西泮、恩诺沙星（以恩诺沙星与环丙沙星之和计）、呋喃西林代谢物（SEM）、呋喃唑酮代谢物（AOZ）、磺胺二甲嘧啶（磺胺二甲基嘧啶）、磺胺甲噁唑、磺胺甲基嘧啶（磺胺甲嘧啶）、磺胺间二甲氧嘧啶（磺胺二甲氧哒嗪,磺胺地索辛）、磺胺间甲氧嘧啶（磺胺-6-甲氧嘧啶）、磺胺喹恶啉、磺胺邻二甲氧嘧啶（磺胺多辛）、磺胺氯哒嗪、磺胺嘧啶、孔雀石绿（孔雀石绿及其代谢物隐色孔雀石绿残留量之和）、啶虫脒、啶酰菌胺、多菌灵、嘧菌酯、嘧霉胺、三唑酮、异菌脲、水胺硫磷、苯醚甲环唑、多菌灵、二氧化硫残留量、过氧化值（以脂肪计）、黄曲霉毒素 B₁、铅（以Pb计）、酸价（以脂肪计）（KOH）、α-666、β-666、γ-666(林丹)、δ-666、对硫磷、镉（以Cd计）、乙酰甲胺磷、4-氯苯氧乙酸钠（以4-氯苯氧乙酸计）、6-苄基腺嘌呤（6-BA）、亚硫酸盐（以SO₂计）。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抽检依据是GB/T 1536-2004 菜籽油 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α-亚麻酸（C18：3n3）、γ-亚麻酸（C18：3n6）、二十二碳二烯酸（C22：2n6）、二十二碳酸（C22：0）、二十四碳酸（C24：0）、二十四碳一烯酸（C24：1n9）、二十碳二烯酸（C20:2）、二十碳一烯酸（C20：1）、花生酸（C20：0）、芥酸（C22：1n9）、肉豆蔻酸（C14：0）、十七碳酸（C17：0）、十七碳一烯酸（C17：1n7）、亚油酸（C18：2n6c）、硬脂酸（C18：0）、油酸（C18：1n9c）、游离棉酚、棕榈酸（C16：0）、棕榈油酸（C16：1n7）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十、蔬菜制品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 GB 2760-2014《食品安全国家标准 食品添加剂使用标准》、GB 2714-2015 食品安全国家标准 酱腌菜、GB 29921-2013 《食品安全国家标准 食品中致病菌限量》、GB 2762-2017《食品安全国家标准 食物中污染物限量》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苯甲酸及其钠盐（以苯甲酸计）、大肠菌群(n=5)、二氧化硫残留量、防腐剂混合使用时各自用量占其最大使用量的比例之和、金黄色葡萄球菌（n=5）、沙门氏菌（n=5）、山梨酸及其钾盐（以山梨酸计）、糖精钠（以糖精计）、甜蜜素（以环己基氨基磺酸计）、脱氢乙酸及其钠盐（以脱氢乙酸计）、亚硝酸盐(以亚硝酸钠计)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十一、调味品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食品添加剂使用标准》、GB 2719-2003 《食醋卫生标准》、GB 2761-2017 《食品安全国家标准 食品中真菌毒素限量》、GB 2762-2017《食品安全国家标准 食物中污染物限量》、GB/T 18187-2000 《酿造食醋》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、GB/T 18186-2000 《酿造酱油》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氨基酸态氮（以氮计）、苯甲酸及其钠盐（以苯甲酸计）、防腐剂混合使用时各自用量占其最大使用量的比例之和、山梨酸及其钾盐（以山梨酸计）、糖精钠（以糖精计）、脱氢乙酸及其钠盐（以脱氢乙酸计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、大肠菌群、黄曲霉毒素 B₁、菌落总数、游离矿酸、总砷（以As计）、总酸（以乙酸计）、甜蜜素（以环己基氨基磺酸计）。</w:t>
      </w:r>
    </w:p>
    <w:p>
      <w:pPr>
        <w:widowControl/>
        <w:spacing w:line="640" w:lineRule="exact"/>
        <w:ind w:firstLine="964" w:firstLineChars="3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十二、饮料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抽检依据是 GB 2760-2014《食品安全国家标准 食品添加剂使用标准》、GB 7101-2015 《食品安全国家标准 饮料》、GB 29921-2013 《食品安全国家标准 食品中致病菌限量》、GB 2760-2014《食品安全国家标准 食品添加剂使用标准》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、GB 19298-2014 食品安全国家标准 包装饮用水、Q/JQY 0003S-2019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苯甲酸及其钠盐（以苯甲酸计）、大肠菌群(n=5)、防腐剂混合使用时各自用量占其最大使用量的比例之和、金黄色葡萄球菌（n=5）、菌落总数(n=5)、柠檬黄、日落黄、沙门氏菌（n=5）、山梨酸及其钾盐（以山梨酸计）、糖精钠（以糖精计）、甜蜜素（以环己基氨基磺酸计）、脱氢乙酸及其钠盐（以脱氢乙酸计）、胭脂红、乙酰磺胺酸钾（安赛蜜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、大肠菌群(n=5)、浑浊度、铜绿假单胞菌（n=5）、溴酸盐、亚硝酸盐(以NO₂¯计)。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3345"/>
    <w:rsid w:val="00BD5CA5"/>
    <w:rsid w:val="074F5D79"/>
    <w:rsid w:val="0763164B"/>
    <w:rsid w:val="0D794C1F"/>
    <w:rsid w:val="101949E2"/>
    <w:rsid w:val="14A44668"/>
    <w:rsid w:val="177C6211"/>
    <w:rsid w:val="1DA23345"/>
    <w:rsid w:val="1E531BC5"/>
    <w:rsid w:val="1EEE6419"/>
    <w:rsid w:val="27414D98"/>
    <w:rsid w:val="5846532F"/>
    <w:rsid w:val="59DC3A42"/>
    <w:rsid w:val="5A02797E"/>
    <w:rsid w:val="5C6A7318"/>
    <w:rsid w:val="6F482009"/>
    <w:rsid w:val="72872CA1"/>
    <w:rsid w:val="788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2019-10-28T08:24:00Z</dcterms:created>
  <dc:creator>笨笨的石头心</dc:creator>
  <cp:lastModifiedBy>Administrator</cp:lastModifiedBy>
  <dcterms:modified xsi:type="dcterms:W3CDTF">2020-01-20T01:53:23Z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