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人力资源和社会保障局</w:t>
      </w:r>
    </w:p>
    <w:tbl>
      <w:tblPr>
        <w:tblStyle w:val="2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tabs>
                <w:tab w:val="left" w:pos="5822"/>
              </w:tabs>
              <w:snapToGrid w:val="0"/>
              <w:rPr>
                <w:rFonts w:hint="eastAsia" w:ascii="BatangChe" w:hAnsi="BatangChe" w:eastAsia="仿宋_GB2312"/>
                <w:sz w:val="24"/>
                <w:lang w:eastAsia="zh-CN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  <w:r>
              <w:rPr>
                <w:rFonts w:hint="eastAsia" w:ascii="BatangChe" w:hAnsi="BatangChe" w:eastAsia="仿宋_GB2312"/>
                <w:sz w:val="24"/>
                <w:lang w:eastAsia="zh-CN"/>
              </w:rPr>
              <w:tab/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10</w:t>
            </w:r>
          </w:p>
        </w:tc>
      </w:tr>
    </w:tbl>
    <w:p>
      <w:pPr>
        <w:widowControl/>
        <w:spacing w:line="576" w:lineRule="exact"/>
        <w:jc w:val="left"/>
        <w:rPr>
          <w:rFonts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单位负责人：白敏         审核人：李栋          填报人： 苏波</w:t>
      </w:r>
    </w:p>
    <w:p>
      <w:pPr>
        <w:widowControl/>
        <w:spacing w:line="576" w:lineRule="exact"/>
        <w:jc w:val="left"/>
        <w:rPr>
          <w:rFonts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联系电话：029-87036338      填报日期：</w:t>
      </w:r>
      <w:r>
        <w:rPr>
          <w:rFonts w:ascii="BatangChe" w:hAnsi="BatangChe" w:eastAsia="仿宋_GB2312"/>
          <w:color w:val="000000"/>
          <w:kern w:val="0"/>
          <w:sz w:val="28"/>
          <w:szCs w:val="28"/>
        </w:rPr>
        <w:t>2019年2月19日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34FD3"/>
    <w:rsid w:val="5C334FD3"/>
    <w:rsid w:val="5E71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2019-02-20T00:54:00Z</dcterms:created>
  <dc:creator>縴起★佐手</dc:creator>
  <cp:lastModifiedBy>縴起★佐手</cp:lastModifiedBy>
  <dcterms:modified xsi:type="dcterms:W3CDTF">2019-02-21T02:20:18Z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