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right="0"/>
        <w:jc w:val="left"/>
        <w:rPr>
          <w:rFonts w:hint="eastAsia" w:ascii="BatangChe" w:eastAsia="BatangChe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BatangChe" w:eastAsia="BatangChe"/>
          <w:sz w:val="32"/>
        </w:rPr>
        <w:t>1</w:t>
      </w:r>
    </w:p>
    <w:p>
      <w:pPr>
        <w:pStyle w:val="3"/>
        <w:spacing w:before="6"/>
        <w:rPr>
          <w:rFonts w:ascii="BatangChe"/>
          <w:sz w:val="55"/>
        </w:rPr>
      </w:pPr>
      <w:r>
        <w:br w:type="column"/>
      </w:r>
    </w:p>
    <w:p>
      <w:pPr>
        <w:spacing w:before="0"/>
        <w:ind w:left="865" w:right="0" w:firstLine="0"/>
        <w:jc w:val="left"/>
        <w:rPr>
          <w:rFonts w:ascii="BatangChe"/>
          <w:sz w:val="44"/>
        </w:rPr>
      </w:pPr>
      <w:r>
        <w:drawing>
          <wp:anchor distT="0" distB="0" distL="0" distR="0" simplePos="0" relativeHeight="238946304" behindDoc="1" locked="0" layoutInCell="1" allowOverlap="1">
            <wp:simplePos x="0" y="0"/>
            <wp:positionH relativeFrom="page">
              <wp:posOffset>2916555</wp:posOffset>
            </wp:positionH>
            <wp:positionV relativeFrom="paragraph">
              <wp:posOffset>27940</wp:posOffset>
            </wp:positionV>
            <wp:extent cx="1761490" cy="332105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89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5015865</wp:posOffset>
            </wp:positionH>
            <wp:positionV relativeFrom="paragraph">
              <wp:posOffset>27940</wp:posOffset>
            </wp:positionV>
            <wp:extent cx="3073400" cy="332105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146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tangChe"/>
          <w:sz w:val="44"/>
        </w:rPr>
        <w:t>2020</w:t>
      </w:r>
    </w:p>
    <w:p>
      <w:pPr>
        <w:pStyle w:val="3"/>
        <w:rPr>
          <w:rFonts w:ascii="BatangChe"/>
          <w:sz w:val="20"/>
        </w:rPr>
      </w:pPr>
      <w:r>
        <w:br w:type="column"/>
      </w:r>
    </w:p>
    <w:p>
      <w:pPr>
        <w:pStyle w:val="3"/>
        <w:rPr>
          <w:rFonts w:ascii="BatangChe"/>
          <w:sz w:val="20"/>
        </w:rPr>
      </w:pPr>
    </w:p>
    <w:p>
      <w:pPr>
        <w:pStyle w:val="3"/>
        <w:rPr>
          <w:rFonts w:ascii="BatangChe"/>
          <w:sz w:val="20"/>
        </w:rPr>
      </w:pPr>
    </w:p>
    <w:p>
      <w:pPr>
        <w:pStyle w:val="3"/>
        <w:rPr>
          <w:rFonts w:ascii="BatangChe"/>
          <w:sz w:val="20"/>
        </w:rPr>
      </w:pPr>
    </w:p>
    <w:p>
      <w:pPr>
        <w:pStyle w:val="3"/>
        <w:spacing w:before="12"/>
        <w:rPr>
          <w:rFonts w:ascii="BatangChe"/>
          <w:sz w:val="25"/>
        </w:rPr>
      </w:pPr>
    </w:p>
    <w:p>
      <w:pPr>
        <w:pStyle w:val="3"/>
        <w:ind w:left="865"/>
      </w:pPr>
      <w:r>
        <w:t>单位：万元</w:t>
      </w:r>
    </w:p>
    <w:p>
      <w:pPr>
        <w:spacing w:after="0"/>
        <w:sectPr>
          <w:footerReference r:id="rId3" w:type="default"/>
          <w:type w:val="continuous"/>
          <w:pgSz w:w="16840" w:h="11910" w:orient="landscape"/>
          <w:pgMar w:top="1600" w:right="1060" w:bottom="280" w:left="1120" w:header="720" w:footer="720" w:gutter="0"/>
          <w:cols w:equalWidth="0" w:num="3">
            <w:col w:w="1697" w:space="3224"/>
            <w:col w:w="6739" w:space="214"/>
            <w:col w:w="2786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9"/>
        </w:rPr>
      </w:pPr>
    </w:p>
    <w:p>
      <w:pPr>
        <w:pStyle w:val="3"/>
        <w:ind w:right="119"/>
        <w:jc w:val="righ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-4302125</wp:posOffset>
                </wp:positionV>
                <wp:extent cx="9101455" cy="4740910"/>
                <wp:effectExtent l="0" t="0" r="0" b="0"/>
                <wp:wrapNone/>
                <wp:docPr id="10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1455" cy="474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01"/>
                              <w:gridCol w:w="1596"/>
                              <w:gridCol w:w="1615"/>
                              <w:gridCol w:w="1284"/>
                              <w:gridCol w:w="3842"/>
                              <w:gridCol w:w="714"/>
                              <w:gridCol w:w="1062"/>
                              <w:gridCol w:w="1063"/>
                              <w:gridCol w:w="1062"/>
                              <w:gridCol w:w="1372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701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139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379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386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投资主体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21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责任部门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1184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建设规模及内容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63" w:line="242" w:lineRule="auto"/>
                                    <w:ind w:left="148" w:right="131"/>
                                    <w:jc w:val="both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建设起止年限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18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总投资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63" w:line="242" w:lineRule="auto"/>
                                    <w:ind w:left="114" w:right="67" w:hanging="27"/>
                                    <w:jc w:val="both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pacing w:val="-16"/>
                                      <w:sz w:val="21"/>
                                    </w:rPr>
                                    <w:t xml:space="preserve">截止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pacing w:val="-5"/>
                                      <w:sz w:val="21"/>
                                    </w:rPr>
                                    <w:t xml:space="preserve">2019 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1"/>
                                      <w:sz w:val="21"/>
                                    </w:rPr>
                                    <w:t>年底累计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2"/>
                                      <w:sz w:val="21"/>
                                    </w:rPr>
                                    <w:t>完成投资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58"/>
                                    <w:ind w:left="669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2020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pacing w:val="-5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2"/>
                                      <w:sz w:val="21"/>
                                    </w:rPr>
                                    <w:t>年计划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70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138"/>
                                    <w:ind w:left="94" w:right="78"/>
                                    <w:jc w:val="center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年度投资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ind w:left="164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建设内容与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" w:line="250" w:lineRule="exact"/>
                                    <w:ind w:left="270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进度计划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6" w:hRule="atLeast"/>
                              </w:trPr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5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113"/>
                                    <w:ind w:left="5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合计（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b/>
                                      <w:sz w:val="21"/>
                                    </w:rPr>
                                    <w:t>197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b/>
                                      <w:spacing w:val="-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个）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113"/>
                                    <w:ind w:left="94" w:right="78"/>
                                    <w:jc w:val="center"/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  <w:t>8985456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8"/>
                                    <w:spacing w:before="113"/>
                                    <w:ind w:right="154"/>
                                    <w:jc w:val="right"/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  <w:t>1213600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113"/>
                                    <w:ind w:left="94" w:right="78"/>
                                    <w:jc w:val="center"/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  <w:t>1364300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left="9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21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321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left="5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续建项目（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b/>
                                      <w:sz w:val="21"/>
                                    </w:rPr>
                                    <w:t>59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b/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个）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left="94" w:right="78"/>
                                    <w:jc w:val="center"/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  <w:t>2767200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right="154"/>
                                    <w:jc w:val="right"/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  <w:t>1213600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left="91" w:right="78"/>
                                    <w:jc w:val="center"/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  <w:t>685700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spacing w:before="114"/>
                                    <w:ind w:left="57" w:right="-1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（一）</w:t>
                                  </w:r>
                                </w:p>
                              </w:tc>
                              <w:tc>
                                <w:tcPr>
                                  <w:tcW w:w="321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left="5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产业发展项目（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b/>
                                      <w:sz w:val="21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b/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个）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left="92" w:right="78"/>
                                    <w:jc w:val="center"/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  <w:t>776300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right="208"/>
                                    <w:jc w:val="right"/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  <w:t>329500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left="91" w:right="78"/>
                                    <w:jc w:val="center"/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b/>
                                      <w:sz w:val="21"/>
                                    </w:rPr>
                                    <w:t>274500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15" w:hRule="atLeast"/>
                              </w:trPr>
                              <w:tc>
                                <w:tcPr>
                                  <w:tcW w:w="701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ind w:lef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富春网营物联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"/>
                                    <w:ind w:lef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（杨凌）供应链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" w:line="247" w:lineRule="exact"/>
                                    <w:ind w:lef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运营中心项目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8" w:line="244" w:lineRule="auto"/>
                                    <w:ind w:left="72" w:right="57" w:hanging="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网营物联（杨凌供应链有限公司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4"/>
                                    <w:ind w:left="-160" w:right="10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position w:val="14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33"/>
                                      <w:position w:val="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杨陵区政府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ind w:left="5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占地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286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pacing w:val="-4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亩，建设城市物流供应链中心、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物流大数据中心、产品展示中心、办公与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6" w:line="247" w:lineRule="exact"/>
                                    <w:ind w:lef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生活辅助功能区等。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8"/>
                                    <w:ind w:left="95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2019-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ind w:left="148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75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80000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72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30000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76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50000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建成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6" w:hRule="atLeast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53"/>
                                    <w:ind w:left="9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42" w:lineRule="auto"/>
                                    <w:ind w:left="57"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秦农科技智慧产业园项目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42" w:lineRule="auto"/>
                                    <w:ind w:left="492" w:right="57" w:hanging="4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陕西奥达控股有限公司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53"/>
                                    <w:ind w:right="10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杨陵区政府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44" w:lineRule="auto"/>
                                    <w:ind w:left="56" w:right="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占地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 xml:space="preserve">150 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亩，建设水肥一体化、无菌化生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产加工车间及配套设施。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5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2019-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"/>
                                    <w:ind w:left="148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53"/>
                                    <w:ind w:left="94" w:right="75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25000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53"/>
                                    <w:ind w:left="325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53"/>
                                    <w:ind w:left="94" w:right="76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242" w:lineRule="auto"/>
                                    <w:ind w:left="61" w:right="36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建设智慧农业温室大棚、服务区及配套设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" w:line="250" w:lineRule="exact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施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17" w:hRule="atLeast"/>
                              </w:trPr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>
                                  <w:pPr>
                                    <w:pStyle w:val="8"/>
                                    <w:spacing w:before="138" w:line="244" w:lineRule="auto"/>
                                    <w:ind w:left="57"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三杰牧草生物种业研究院项目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>
                                  <w:pPr>
                                    <w:pStyle w:val="8"/>
                                    <w:spacing w:before="138" w:line="244" w:lineRule="auto"/>
                                    <w:ind w:left="72" w:righ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广东三杰牧草生物科技有限公司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right="10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杨陵区政府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ind w:left="56" w:right="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占地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亩，建设生物研发中心、生物育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种中心、草牧业大数据中心、种子交易中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6" w:line="250" w:lineRule="exact"/>
                                    <w:ind w:lef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心、牧草种质基因资源库及配套设施。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8"/>
                                    <w:spacing w:before="138"/>
                                    <w:ind w:left="95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2019-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ind w:left="148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75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6500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25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76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5000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建成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6" w:hRule="atLeast"/>
                              </w:trPr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spacing w:before="138"/>
                                    <w:ind w:left="9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>
                                  <w:pPr>
                                    <w:pStyle w:val="8"/>
                                    <w:spacing w:before="3" w:line="270" w:lineRule="atLeast"/>
                                    <w:ind w:left="57" w:right="1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 xml:space="preserve">帝通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PE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管材生</w:t>
                                  </w:r>
                                  <w:r>
                                    <w:rPr>
                                      <w:sz w:val="21"/>
                                    </w:rPr>
                                    <w:t>产项目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>
                                  <w:pPr>
                                    <w:pStyle w:val="8"/>
                                    <w:spacing w:before="2" w:line="270" w:lineRule="atLeast"/>
                                    <w:ind w:left="492" w:right="57" w:hanging="4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陕西帝通实业有限公司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>
                                  <w:pPr>
                                    <w:pStyle w:val="8"/>
                                    <w:spacing w:before="140"/>
                                    <w:ind w:right="10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杨陵区政府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</w:tcPr>
                                <w:p>
                                  <w:pPr>
                                    <w:pStyle w:val="8"/>
                                    <w:spacing w:before="3" w:line="270" w:lineRule="atLeast"/>
                                    <w:ind w:left="56" w:right="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占地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 xml:space="preserve">32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亩，建设生产车间、综合楼、实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验楼、库房及配套设施。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ind w:left="95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2019-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" w:line="252" w:lineRule="exact"/>
                                    <w:ind w:left="148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138"/>
                                    <w:ind w:left="94" w:right="75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13000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8"/>
                                    <w:spacing w:before="138"/>
                                    <w:ind w:left="325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138"/>
                                    <w:ind w:left="94" w:right="76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10000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8"/>
                                    <w:spacing w:before="140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主体建设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18" w:hRule="atLeast"/>
                              </w:trPr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w w:val="10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ind w:lef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新能源客车零部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" w:line="270" w:lineRule="atLeast"/>
                                    <w:ind w:left="57" w:right="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件生产及客车服务项目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>
                                  <w:pPr>
                                    <w:pStyle w:val="8"/>
                                    <w:spacing w:before="138" w:line="244" w:lineRule="auto"/>
                                    <w:ind w:left="72" w:righ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陕西永通交通能源有限责任公司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杨陵区政府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</w:tcPr>
                                <w:p>
                                  <w:pPr>
                                    <w:pStyle w:val="8"/>
                                    <w:spacing w:before="138"/>
                                    <w:ind w:lef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占地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 xml:space="preserve">24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亩，建设综合楼、生产车间、库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ind w:lef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房、服务楼，总建筑面积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 xml:space="preserve">9800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平方米。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8"/>
                                    <w:spacing w:before="138"/>
                                    <w:ind w:left="95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2019-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ind w:left="148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75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6000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25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76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5000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建成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7" w:hRule="atLeast"/>
                              </w:trPr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w w:val="10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>
                                  <w:pPr>
                                    <w:pStyle w:val="8"/>
                                    <w:spacing w:before="10"/>
                                    <w:ind w:lef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综合物流园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--</w:t>
                                  </w:r>
                                  <w:r>
                                    <w:rPr>
                                      <w:sz w:val="21"/>
                                    </w:rPr>
                                    <w:t>冷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 w:line="270" w:lineRule="atLeast"/>
                                    <w:ind w:left="57"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链物流供应链服务产业园项目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7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工业园区公司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>
                                  <w:pPr>
                                    <w:pStyle w:val="8"/>
                                    <w:spacing w:before="147" w:line="242" w:lineRule="auto"/>
                                    <w:ind w:left="430" w:right="207" w:hanging="2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工业园区公司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</w:tcPr>
                                <w:p>
                                  <w:pPr>
                                    <w:pStyle w:val="8"/>
                                    <w:spacing w:before="10"/>
                                    <w:ind w:left="5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21"/>
                                    </w:rPr>
                                    <w:t xml:space="preserve">占地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438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pacing w:val="-4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亩，建设气调库、冷库、智能化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 w:line="270" w:lineRule="atLeast"/>
                                    <w:ind w:left="56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分拣包装中心、入境水果展示交易中心、现代物流配送中心及配套设施。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8"/>
                                    <w:spacing w:before="145"/>
                                    <w:ind w:left="95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2018-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ind w:left="148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75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65000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72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35600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76"/>
                                    <w:jc w:val="center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15000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8"/>
                                    <w:spacing w:before="165" w:line="230" w:lineRule="auto"/>
                                    <w:ind w:left="61" w:right="1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10#</w:t>
                                  </w:r>
                                  <w:r>
                                    <w:rPr>
                                      <w:spacing w:val="-106"/>
                                      <w:sz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11#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冷库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气调库建设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64.15pt;margin-top:-338.75pt;height:373.3pt;width:716.65pt;mso-position-horizontal-relative:page;z-index:251666432;mso-width-relative:page;mso-height-relative:page;" filled="f" stroked="f" coordsize="21600,21600" o:gfxdata="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DnvI9oAAAAMAQAADwAAAAAA&#10;AAABACAAAAAiAAAAZHJzL2Rvd25yZXYueG1sUEsBAhQAFAAAAAgAh07iQMx+35WfAQAAKAMAAA4A&#10;AAAAAAAAAQAgAAAAKQ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01"/>
                        <w:gridCol w:w="1596"/>
                        <w:gridCol w:w="1615"/>
                        <w:gridCol w:w="1284"/>
                        <w:gridCol w:w="3842"/>
                        <w:gridCol w:w="714"/>
                        <w:gridCol w:w="1062"/>
                        <w:gridCol w:w="1063"/>
                        <w:gridCol w:w="1062"/>
                        <w:gridCol w:w="1372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701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139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596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379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1615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386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投资主体</w:t>
                            </w:r>
                          </w:p>
                        </w:tc>
                        <w:tc>
                          <w:tcPr>
                            <w:tcW w:w="1284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21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责任部门</w:t>
                            </w:r>
                          </w:p>
                        </w:tc>
                        <w:tc>
                          <w:tcPr>
                            <w:tcW w:w="3842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1184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建设规模及内容</w:t>
                            </w:r>
                          </w:p>
                        </w:tc>
                        <w:tc>
                          <w:tcPr>
                            <w:tcW w:w="714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63" w:line="242" w:lineRule="auto"/>
                              <w:ind w:left="148" w:right="131"/>
                              <w:jc w:val="both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建设起止年限</w:t>
                            </w:r>
                          </w:p>
                        </w:tc>
                        <w:tc>
                          <w:tcPr>
                            <w:tcW w:w="1062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18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总投资</w:t>
                            </w:r>
                          </w:p>
                        </w:tc>
                        <w:tc>
                          <w:tcPr>
                            <w:tcW w:w="1063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63" w:line="242" w:lineRule="auto"/>
                              <w:ind w:left="114" w:right="67" w:hanging="27"/>
                              <w:jc w:val="both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pacing w:val="-16"/>
                                <w:sz w:val="21"/>
                              </w:rPr>
                              <w:t xml:space="preserve">截止 </w:t>
                            </w:r>
                            <w:r>
                              <w:rPr>
                                <w:rFonts w:hint="eastAsia" w:ascii="BatangChe" w:eastAsia="BatangChe"/>
                                <w:spacing w:val="-5"/>
                                <w:sz w:val="21"/>
                              </w:rPr>
                              <w:t xml:space="preserve">2019 </w:t>
                            </w:r>
                            <w:r>
                              <w:rPr>
                                <w:rFonts w:hint="eastAsia" w:ascii="黑体" w:eastAsia="黑体"/>
                                <w:spacing w:val="-1"/>
                                <w:sz w:val="21"/>
                              </w:rPr>
                              <w:t>年底累计</w:t>
                            </w:r>
                            <w:r>
                              <w:rPr>
                                <w:rFonts w:hint="eastAsia" w:ascii="黑体" w:eastAsia="黑体"/>
                                <w:spacing w:val="-2"/>
                                <w:sz w:val="21"/>
                              </w:rPr>
                              <w:t>完成投资</w:t>
                            </w:r>
                          </w:p>
                        </w:tc>
                        <w:tc>
                          <w:tcPr>
                            <w:tcW w:w="2434" w:type="dxa"/>
                            <w:gridSpan w:val="2"/>
                          </w:tcPr>
                          <w:p>
                            <w:pPr>
                              <w:pStyle w:val="8"/>
                              <w:spacing w:before="58"/>
                              <w:ind w:left="669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2020</w:t>
                            </w:r>
                            <w:r>
                              <w:rPr>
                                <w:rFonts w:hint="eastAsia" w:ascii="BatangChe" w:eastAsia="BatangChe"/>
                                <w:spacing w:val="-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spacing w:val="-2"/>
                                <w:sz w:val="21"/>
                              </w:rPr>
                              <w:t>年计划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5" w:hRule="atLeast"/>
                        </w:trPr>
                        <w:tc>
                          <w:tcPr>
                            <w:tcW w:w="70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138"/>
                              <w:ind w:left="94" w:right="78"/>
                              <w:jc w:val="center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年度投资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8"/>
                              <w:spacing w:before="1"/>
                              <w:ind w:left="164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建设内容与</w:t>
                            </w:r>
                          </w:p>
                          <w:p>
                            <w:pPr>
                              <w:pStyle w:val="8"/>
                              <w:spacing w:before="5" w:line="250" w:lineRule="exact"/>
                              <w:ind w:left="270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进度计划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6" w:hRule="atLeast"/>
                        </w:trPr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95" w:type="dxa"/>
                            <w:gridSpan w:val="3"/>
                          </w:tcPr>
                          <w:p>
                            <w:pPr>
                              <w:pStyle w:val="8"/>
                              <w:spacing w:before="113"/>
                              <w:ind w:left="5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合计（</w:t>
                            </w:r>
                            <w:r>
                              <w:rPr>
                                <w:rFonts w:hint="eastAsia" w:ascii="BatangChe" w:eastAsia="BatangChe"/>
                                <w:b/>
                                <w:sz w:val="21"/>
                              </w:rPr>
                              <w:t>197</w:t>
                            </w:r>
                            <w:r>
                              <w:rPr>
                                <w:rFonts w:hint="eastAsia" w:ascii="BatangChe" w:eastAsia="BatangChe"/>
                                <w:b/>
                                <w:spacing w:val="-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个）</w:t>
                            </w:r>
                          </w:p>
                        </w:tc>
                        <w:tc>
                          <w:tcPr>
                            <w:tcW w:w="384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113"/>
                              <w:ind w:left="94" w:right="78"/>
                              <w:jc w:val="center"/>
                              <w:rPr>
                                <w:rFonts w:ascii="BatangChe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b/>
                                <w:sz w:val="21"/>
                              </w:rPr>
                              <w:t>8985456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8"/>
                              <w:spacing w:before="113"/>
                              <w:ind w:right="154"/>
                              <w:jc w:val="right"/>
                              <w:rPr>
                                <w:rFonts w:ascii="BatangChe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b/>
                                <w:sz w:val="21"/>
                              </w:rPr>
                              <w:t>1213600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113"/>
                              <w:ind w:left="94" w:right="78"/>
                              <w:jc w:val="center"/>
                              <w:rPr>
                                <w:rFonts w:ascii="BatangChe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b/>
                                <w:sz w:val="21"/>
                              </w:rPr>
                              <w:t>1364300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3" w:hRule="atLeast"/>
                        </w:trPr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spacing w:before="111"/>
                              <w:ind w:left="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21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3211" w:type="dxa"/>
                            <w:gridSpan w:val="2"/>
                          </w:tcPr>
                          <w:p>
                            <w:pPr>
                              <w:pStyle w:val="8"/>
                              <w:spacing w:before="111"/>
                              <w:ind w:left="5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续建项目（</w:t>
                            </w:r>
                            <w:r>
                              <w:rPr>
                                <w:rFonts w:hint="eastAsia" w:ascii="BatangChe" w:eastAsia="BatangChe"/>
                                <w:b/>
                                <w:sz w:val="21"/>
                              </w:rPr>
                              <w:t>59</w:t>
                            </w:r>
                            <w:r>
                              <w:rPr>
                                <w:rFonts w:hint="eastAsia" w:ascii="BatangChe" w:eastAsia="BatangChe"/>
                                <w:b/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个）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111"/>
                              <w:ind w:left="94" w:right="78"/>
                              <w:jc w:val="center"/>
                              <w:rPr>
                                <w:rFonts w:ascii="BatangChe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b/>
                                <w:sz w:val="21"/>
                              </w:rPr>
                              <w:t>2767200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8"/>
                              <w:spacing w:before="111"/>
                              <w:ind w:right="154"/>
                              <w:jc w:val="right"/>
                              <w:rPr>
                                <w:rFonts w:ascii="BatangChe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b/>
                                <w:sz w:val="21"/>
                              </w:rPr>
                              <w:t>1213600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111"/>
                              <w:ind w:left="91" w:right="78"/>
                              <w:jc w:val="center"/>
                              <w:rPr>
                                <w:rFonts w:ascii="BatangChe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b/>
                                <w:sz w:val="21"/>
                              </w:rPr>
                              <w:t>685700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3" w:hRule="atLeast"/>
                        </w:trPr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spacing w:before="114"/>
                              <w:ind w:left="57" w:right="-1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（一）</w:t>
                            </w:r>
                          </w:p>
                        </w:tc>
                        <w:tc>
                          <w:tcPr>
                            <w:tcW w:w="3211" w:type="dxa"/>
                            <w:gridSpan w:val="2"/>
                          </w:tcPr>
                          <w:p>
                            <w:pPr>
                              <w:pStyle w:val="8"/>
                              <w:spacing w:before="111"/>
                              <w:ind w:left="5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产业发展项目（</w:t>
                            </w:r>
                            <w:r>
                              <w:rPr>
                                <w:rFonts w:hint="eastAsia" w:ascii="BatangChe" w:eastAsia="BatangChe"/>
                                <w:b/>
                                <w:sz w:val="21"/>
                              </w:rPr>
                              <w:t>24</w:t>
                            </w:r>
                            <w:r>
                              <w:rPr>
                                <w:rFonts w:hint="eastAsia" w:ascii="BatangChe" w:eastAsia="BatangChe"/>
                                <w:b/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个）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111"/>
                              <w:ind w:left="92" w:right="78"/>
                              <w:jc w:val="center"/>
                              <w:rPr>
                                <w:rFonts w:ascii="BatangChe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b/>
                                <w:sz w:val="21"/>
                              </w:rPr>
                              <w:t>776300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8"/>
                              <w:spacing w:before="111"/>
                              <w:ind w:right="208"/>
                              <w:jc w:val="right"/>
                              <w:rPr>
                                <w:rFonts w:ascii="BatangChe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b/>
                                <w:sz w:val="21"/>
                              </w:rPr>
                              <w:t>329500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111"/>
                              <w:ind w:left="91" w:right="78"/>
                              <w:jc w:val="center"/>
                              <w:rPr>
                                <w:rFonts w:ascii="BatangChe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b/>
                                <w:sz w:val="21"/>
                              </w:rPr>
                              <w:t>274500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15" w:hRule="atLeast"/>
                        </w:trPr>
                        <w:tc>
                          <w:tcPr>
                            <w:tcW w:w="701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"/>
                              <w:ind w:lef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富春网营物联</w:t>
                            </w:r>
                          </w:p>
                          <w:p>
                            <w:pPr>
                              <w:pStyle w:val="8"/>
                              <w:spacing w:before="2"/>
                              <w:ind w:lef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（杨凌）供应链</w:t>
                            </w:r>
                          </w:p>
                          <w:p>
                            <w:pPr>
                              <w:pStyle w:val="8"/>
                              <w:spacing w:before="5" w:line="247" w:lineRule="exact"/>
                              <w:ind w:lef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运营中心项目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38" w:line="244" w:lineRule="auto"/>
                              <w:ind w:left="72" w:right="57" w:hanging="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网营物联（杨凌供应链有限公司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34"/>
                              <w:ind w:left="-160" w:right="10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position w:val="14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-33"/>
                                <w:position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杨陵区政府</w:t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"/>
                              <w:ind w:left="5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5"/>
                                <w:sz w:val="21"/>
                              </w:rPr>
                              <w:t xml:space="preserve">占地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286</w:t>
                            </w:r>
                            <w:r>
                              <w:rPr>
                                <w:rFonts w:hint="eastAsia" w:ascii="BatangChe" w:eastAsia="BatangChe"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亩，建设城市物流供应链中心、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物流大数据中心、产品展示中心、办公与</w:t>
                            </w:r>
                          </w:p>
                          <w:p>
                            <w:pPr>
                              <w:pStyle w:val="8"/>
                              <w:spacing w:before="6" w:line="247" w:lineRule="exact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生活辅助功能区等。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38"/>
                              <w:ind w:left="95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2019-</w:t>
                            </w:r>
                          </w:p>
                          <w:p>
                            <w:pPr>
                              <w:pStyle w:val="8"/>
                              <w:spacing w:before="4"/>
                              <w:ind w:left="148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75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80000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272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30000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76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50000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建成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6" w:hRule="atLeast"/>
                        </w:trPr>
                        <w:tc>
                          <w:tcPr>
                            <w:tcW w:w="701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53"/>
                              <w:ind w:left="9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42" w:lineRule="auto"/>
                              <w:ind w:left="57"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秦农科技智慧产业园项目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42" w:lineRule="auto"/>
                              <w:ind w:left="492" w:right="57" w:hanging="4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陕西奥达控股有限公司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53"/>
                              <w:ind w:right="10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杨陵区政府</w:t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44" w:lineRule="auto"/>
                              <w:ind w:left="56" w:right="4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5"/>
                                <w:sz w:val="21"/>
                              </w:rPr>
                              <w:t xml:space="preserve">占地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 xml:space="preserve">150 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>亩，建设水肥一体化、无菌化生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产加工车间及配套设施。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5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2019-</w:t>
                            </w:r>
                          </w:p>
                          <w:p>
                            <w:pPr>
                              <w:pStyle w:val="8"/>
                              <w:spacing w:before="2"/>
                              <w:ind w:left="148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53"/>
                              <w:ind w:left="94" w:right="75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25000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53"/>
                              <w:ind w:left="325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53"/>
                              <w:ind w:left="94" w:right="76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20000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line="242" w:lineRule="auto"/>
                              <w:ind w:left="61" w:right="36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建设智慧农业温室大棚、服务区及配套设</w:t>
                            </w:r>
                          </w:p>
                          <w:p>
                            <w:pPr>
                              <w:pStyle w:val="8"/>
                              <w:spacing w:before="2" w:line="250" w:lineRule="exact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施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17" w:hRule="atLeast"/>
                        </w:trPr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>
                            <w:pPr>
                              <w:pStyle w:val="8"/>
                              <w:spacing w:before="138" w:line="244" w:lineRule="auto"/>
                              <w:ind w:left="57"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三杰牧草生物种业研究院项目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>
                            <w:pPr>
                              <w:pStyle w:val="8"/>
                              <w:spacing w:before="138" w:line="244" w:lineRule="auto"/>
                              <w:ind w:left="72" w:righ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广东三杰牧草生物科技有限公司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right="10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杨陵区政府</w:t>
                            </w:r>
                          </w:p>
                        </w:tc>
                        <w:tc>
                          <w:tcPr>
                            <w:tcW w:w="3842" w:type="dxa"/>
                          </w:tcPr>
                          <w:p>
                            <w:pPr>
                              <w:pStyle w:val="8"/>
                              <w:spacing w:before="3"/>
                              <w:ind w:left="56" w:right="3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占地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 xml:space="preserve">16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亩，建设生物研发中心、生物育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种中心、草牧业大数据中心、种子交易中</w:t>
                            </w:r>
                          </w:p>
                          <w:p>
                            <w:pPr>
                              <w:pStyle w:val="8"/>
                              <w:spacing w:before="6" w:line="250" w:lineRule="exact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心、牧草种质基因资源库及配套设施。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8"/>
                              <w:spacing w:before="138"/>
                              <w:ind w:left="95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2019-</w:t>
                            </w:r>
                          </w:p>
                          <w:p>
                            <w:pPr>
                              <w:pStyle w:val="8"/>
                              <w:spacing w:before="4"/>
                              <w:ind w:left="148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75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6500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325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76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5000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建成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6" w:hRule="atLeast"/>
                        </w:trPr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spacing w:before="138"/>
                              <w:ind w:left="9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>
                            <w:pPr>
                              <w:pStyle w:val="8"/>
                              <w:spacing w:before="3" w:line="270" w:lineRule="atLeast"/>
                              <w:ind w:left="57" w:right="15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7"/>
                                <w:sz w:val="21"/>
                              </w:rPr>
                              <w:t xml:space="preserve">帝通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PE</w:t>
                            </w:r>
                            <w:r>
                              <w:rPr>
                                <w:rFonts w:hint="eastAsia" w:ascii="BatangChe" w:eastAsia="BatangChe"/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管材生</w:t>
                            </w:r>
                            <w:r>
                              <w:rPr>
                                <w:sz w:val="21"/>
                              </w:rPr>
                              <w:t>产项目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>
                            <w:pPr>
                              <w:pStyle w:val="8"/>
                              <w:spacing w:before="2" w:line="270" w:lineRule="atLeast"/>
                              <w:ind w:left="492" w:right="57" w:hanging="4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陕西帝通实业有限公司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>
                            <w:pPr>
                              <w:pStyle w:val="8"/>
                              <w:spacing w:before="140"/>
                              <w:ind w:right="10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杨陵区政府</w:t>
                            </w:r>
                          </w:p>
                        </w:tc>
                        <w:tc>
                          <w:tcPr>
                            <w:tcW w:w="3842" w:type="dxa"/>
                          </w:tcPr>
                          <w:p>
                            <w:pPr>
                              <w:pStyle w:val="8"/>
                              <w:spacing w:before="3" w:line="270" w:lineRule="atLeast"/>
                              <w:ind w:left="56" w:right="3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 xml:space="preserve">占地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 xml:space="preserve">32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亩，建设生产车间、综合楼、实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验楼、库房及配套设施。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8"/>
                              <w:spacing w:before="3"/>
                              <w:ind w:left="95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2019-</w:t>
                            </w:r>
                          </w:p>
                          <w:p>
                            <w:pPr>
                              <w:pStyle w:val="8"/>
                              <w:spacing w:before="2" w:line="252" w:lineRule="exact"/>
                              <w:ind w:left="148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138"/>
                              <w:ind w:left="94" w:right="75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13000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8"/>
                              <w:spacing w:before="138"/>
                              <w:ind w:left="325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138"/>
                              <w:ind w:left="94" w:right="76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10000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8"/>
                              <w:spacing w:before="140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主体建设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18" w:hRule="atLeast"/>
                        </w:trPr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w w:val="10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>
                            <w:pPr>
                              <w:pStyle w:val="8"/>
                              <w:spacing w:before="1"/>
                              <w:ind w:lef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新能源客车零部</w:t>
                            </w:r>
                          </w:p>
                          <w:p>
                            <w:pPr>
                              <w:pStyle w:val="8"/>
                              <w:spacing w:before="4" w:line="270" w:lineRule="atLeast"/>
                              <w:ind w:left="57" w:right="4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件生产及客车服务项目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>
                            <w:pPr>
                              <w:pStyle w:val="8"/>
                              <w:spacing w:before="138" w:line="244" w:lineRule="auto"/>
                              <w:ind w:left="72" w:righ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陕西永通交通能源有限责任公司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杨陵区政府</w:t>
                            </w:r>
                          </w:p>
                        </w:tc>
                        <w:tc>
                          <w:tcPr>
                            <w:tcW w:w="3842" w:type="dxa"/>
                          </w:tcPr>
                          <w:p>
                            <w:pPr>
                              <w:pStyle w:val="8"/>
                              <w:spacing w:before="138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7"/>
                                <w:sz w:val="21"/>
                              </w:rPr>
                              <w:t xml:space="preserve">占地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 xml:space="preserve">24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亩，建设综合楼、生产车间、库</w:t>
                            </w:r>
                          </w:p>
                          <w:p>
                            <w:pPr>
                              <w:pStyle w:val="8"/>
                              <w:spacing w:before="4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7"/>
                                <w:sz w:val="21"/>
                              </w:rPr>
                              <w:t xml:space="preserve">房、服务楼，总建筑面积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 xml:space="preserve">9800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平方米。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8"/>
                              <w:spacing w:before="138"/>
                              <w:ind w:left="95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2019-</w:t>
                            </w:r>
                          </w:p>
                          <w:p>
                            <w:pPr>
                              <w:pStyle w:val="8"/>
                              <w:spacing w:before="4"/>
                              <w:ind w:left="148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75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6000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325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76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5000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建成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7" w:hRule="atLeast"/>
                        </w:trPr>
                        <w:tc>
                          <w:tcPr>
                            <w:tcW w:w="701" w:type="dxa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w w:val="10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>
                            <w:pPr>
                              <w:pStyle w:val="8"/>
                              <w:spacing w:before="10"/>
                              <w:ind w:lef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综合物流园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--</w:t>
                            </w:r>
                            <w:r>
                              <w:rPr>
                                <w:sz w:val="21"/>
                              </w:rPr>
                              <w:t>冷</w:t>
                            </w:r>
                          </w:p>
                          <w:p>
                            <w:pPr>
                              <w:pStyle w:val="8"/>
                              <w:spacing w:before="3" w:line="270" w:lineRule="atLeast"/>
                              <w:ind w:left="57"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链物流供应链服务产业园项目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>
                            <w:pPr>
                              <w:pStyle w:val="8"/>
                              <w:spacing w:before="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ind w:left="17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工业园区公司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>
                            <w:pPr>
                              <w:pStyle w:val="8"/>
                              <w:spacing w:before="147" w:line="242" w:lineRule="auto"/>
                              <w:ind w:left="430" w:right="207" w:hanging="2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工业园区公司</w:t>
                            </w:r>
                          </w:p>
                        </w:tc>
                        <w:tc>
                          <w:tcPr>
                            <w:tcW w:w="3842" w:type="dxa"/>
                          </w:tcPr>
                          <w:p>
                            <w:pPr>
                              <w:pStyle w:val="8"/>
                              <w:spacing w:before="10"/>
                              <w:ind w:left="5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6"/>
                                <w:sz w:val="21"/>
                              </w:rPr>
                              <w:t xml:space="preserve">占地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438</w:t>
                            </w:r>
                            <w:r>
                              <w:rPr>
                                <w:rFonts w:hint="eastAsia" w:ascii="BatangChe" w:eastAsia="BatangChe"/>
                                <w:spacing w:val="-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亩，建设气调库、冷库、智能化</w:t>
                            </w:r>
                          </w:p>
                          <w:p>
                            <w:pPr>
                              <w:pStyle w:val="8"/>
                              <w:spacing w:before="3" w:line="270" w:lineRule="atLeast"/>
                              <w:ind w:left="56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分拣包装中心、入境水果展示交易中心、现代物流配送中心及配套设施。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8"/>
                              <w:spacing w:before="145"/>
                              <w:ind w:left="95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2018-</w:t>
                            </w:r>
                          </w:p>
                          <w:p>
                            <w:pPr>
                              <w:pStyle w:val="8"/>
                              <w:spacing w:before="4"/>
                              <w:ind w:left="148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75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65000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272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35600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76"/>
                              <w:jc w:val="center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15000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8"/>
                              <w:spacing w:before="165" w:line="230" w:lineRule="auto"/>
                              <w:ind w:left="61" w:right="14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10#</w:t>
                            </w:r>
                            <w:r>
                              <w:rPr>
                                <w:spacing w:val="-106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11#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>冷库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气调库建设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00"/>
        </w:rPr>
        <w:t>，</w:t>
      </w:r>
    </w:p>
    <w:p>
      <w:pPr>
        <w:spacing w:after="0"/>
        <w:jc w:val="right"/>
        <w:sectPr>
          <w:type w:val="continuous"/>
          <w:pgSz w:w="16840" w:h="11910" w:orient="landscape"/>
          <w:pgMar w:top="1600" w:right="1060" w:bottom="280" w:left="1120" w:header="720" w:footer="720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97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7</w:t>
            </w:r>
          </w:p>
        </w:tc>
        <w:tc>
          <w:tcPr>
            <w:tcW w:w="1596" w:type="dxa"/>
          </w:tcPr>
          <w:p>
            <w:pPr>
              <w:pStyle w:val="8"/>
              <w:spacing w:before="2" w:line="270" w:lineRule="atLeast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>农产品加工贸易示范园企业加速器项目</w:t>
            </w:r>
          </w:p>
        </w:tc>
        <w:tc>
          <w:tcPr>
            <w:tcW w:w="161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1284" w:type="dxa"/>
          </w:tcPr>
          <w:p>
            <w:pPr>
              <w:pStyle w:val="8"/>
              <w:spacing w:before="138" w:line="244" w:lineRule="auto"/>
              <w:ind w:left="430" w:right="207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3842" w:type="dxa"/>
          </w:tcPr>
          <w:p>
            <w:pPr>
              <w:pStyle w:val="8"/>
              <w:spacing w:before="1" w:line="244" w:lineRule="auto"/>
              <w:ind w:left="56" w:right="39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400 </w:t>
            </w:r>
            <w:r>
              <w:rPr>
                <w:spacing w:val="-9"/>
                <w:sz w:val="21"/>
              </w:rPr>
              <w:t>亩，建设核心研发总部大楼、农</w:t>
            </w:r>
            <w:r>
              <w:rPr>
                <w:spacing w:val="-10"/>
                <w:sz w:val="21"/>
              </w:rPr>
              <w:t>产品质量安全检测实验室、农产品展示大</w:t>
            </w:r>
          </w:p>
          <w:p>
            <w:pPr>
              <w:pStyle w:val="8"/>
              <w:spacing w:line="248" w:lineRule="exact"/>
              <w:ind w:left="56"/>
              <w:rPr>
                <w:sz w:val="21"/>
              </w:rPr>
            </w:pPr>
            <w:r>
              <w:rPr>
                <w:sz w:val="21"/>
              </w:rPr>
              <w:t>厅、标准化厂房及配套设施。</w:t>
            </w:r>
          </w:p>
        </w:tc>
        <w:tc>
          <w:tcPr>
            <w:tcW w:w="714" w:type="dxa"/>
          </w:tcPr>
          <w:p>
            <w:pPr>
              <w:pStyle w:val="8"/>
              <w:spacing w:before="13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70000</w:t>
            </w:r>
          </w:p>
        </w:tc>
        <w:tc>
          <w:tcPr>
            <w:tcW w:w="106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33100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</w:t>
            </w:r>
          </w:p>
        </w:tc>
        <w:tc>
          <w:tcPr>
            <w:tcW w:w="1372" w:type="dxa"/>
          </w:tcPr>
          <w:p>
            <w:pPr>
              <w:pStyle w:val="8"/>
              <w:spacing w:before="153" w:line="232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二期部分厂房主体建成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297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8</w:t>
            </w:r>
          </w:p>
        </w:tc>
        <w:tc>
          <w:tcPr>
            <w:tcW w:w="1596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现代医药（中药材）产业园项目</w:t>
            </w:r>
          </w:p>
        </w:tc>
        <w:tc>
          <w:tcPr>
            <w:tcW w:w="161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4" w:lineRule="auto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陕西江河医药有限公司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4" w:lineRule="auto"/>
              <w:ind w:left="430" w:right="207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3842" w:type="dxa"/>
          </w:tcPr>
          <w:p>
            <w:pPr>
              <w:pStyle w:val="8"/>
              <w:spacing w:before="1" w:line="244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62 </w:t>
            </w:r>
            <w:r>
              <w:rPr>
                <w:spacing w:val="-4"/>
                <w:sz w:val="21"/>
              </w:rPr>
              <w:t>亩，建设中药材加工车间、现代</w:t>
            </w:r>
            <w:r>
              <w:rPr>
                <w:spacing w:val="-9"/>
                <w:sz w:val="21"/>
              </w:rPr>
              <w:t>医药物流中心、中药研究及检测中心、综</w:t>
            </w:r>
            <w:r>
              <w:rPr>
                <w:spacing w:val="-13"/>
                <w:sz w:val="21"/>
              </w:rPr>
              <w:t xml:space="preserve">合楼及配套设施，总建筑面积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4.5 </w:t>
            </w:r>
            <w:r>
              <w:rPr>
                <w:spacing w:val="-5"/>
                <w:sz w:val="21"/>
              </w:rPr>
              <w:t>万平方</w:t>
            </w:r>
          </w:p>
          <w:p>
            <w:pPr>
              <w:pStyle w:val="8"/>
              <w:spacing w:line="247" w:lineRule="exact"/>
              <w:ind w:left="56"/>
              <w:rPr>
                <w:sz w:val="21"/>
              </w:rPr>
            </w:pPr>
            <w:r>
              <w:rPr>
                <w:sz w:val="21"/>
              </w:rPr>
              <w:t>米。</w:t>
            </w:r>
          </w:p>
        </w:tc>
        <w:tc>
          <w:tcPr>
            <w:tcW w:w="71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34000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32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主体建成、设备安装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97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9</w:t>
            </w:r>
          </w:p>
        </w:tc>
        <w:tc>
          <w:tcPr>
            <w:tcW w:w="1596" w:type="dxa"/>
          </w:tcPr>
          <w:p>
            <w:pPr>
              <w:pStyle w:val="8"/>
              <w:spacing w:before="137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新药原料药研发中试生产项目</w:t>
            </w:r>
          </w:p>
        </w:tc>
        <w:tc>
          <w:tcPr>
            <w:tcW w:w="1615" w:type="dxa"/>
          </w:tcPr>
          <w:p>
            <w:pPr>
              <w:pStyle w:val="8"/>
              <w:spacing w:before="137" w:line="244" w:lineRule="auto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杨凌吉泰药业有限公司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137" w:line="244" w:lineRule="auto"/>
              <w:ind w:left="430" w:right="207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 w:right="-1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50</w:t>
            </w:r>
            <w:r>
              <w:rPr>
                <w:rFonts w:hint="eastAsia" w:ascii="BatangChe" w:eastAsia="BatangChe"/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亩，建设生产车间、质量检测中</w:t>
            </w:r>
          </w:p>
          <w:p>
            <w:pPr>
              <w:pStyle w:val="8"/>
              <w:spacing w:before="3" w:line="270" w:lineRule="atLeast"/>
              <w:ind w:left="56" w:right="-15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心、仓库、综合楼、生活区及配套设施， </w:t>
            </w:r>
            <w:r>
              <w:rPr>
                <w:spacing w:val="-12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5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37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06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17000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01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ind w:left="244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</w:t>
            </w:r>
          </w:p>
        </w:tc>
        <w:tc>
          <w:tcPr>
            <w:tcW w:w="1596" w:type="dxa"/>
          </w:tcPr>
          <w:p>
            <w:pPr>
              <w:pStyle w:val="8"/>
              <w:spacing w:before="169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超分子智能水凝胶生产项目</w:t>
            </w:r>
          </w:p>
        </w:tc>
        <w:tc>
          <w:tcPr>
            <w:tcW w:w="1615" w:type="dxa"/>
          </w:tcPr>
          <w:p>
            <w:pPr>
              <w:pStyle w:val="8"/>
              <w:spacing w:before="169" w:line="242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杨凌单色生物科技有限公司</w:t>
            </w:r>
          </w:p>
        </w:tc>
        <w:tc>
          <w:tcPr>
            <w:tcW w:w="1284" w:type="dxa"/>
          </w:tcPr>
          <w:p>
            <w:pPr>
              <w:pStyle w:val="8"/>
              <w:spacing w:before="169" w:line="242" w:lineRule="auto"/>
              <w:ind w:left="430" w:right="207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3842" w:type="dxa"/>
          </w:tcPr>
          <w:p>
            <w:pPr>
              <w:pStyle w:val="8"/>
              <w:spacing w:before="32" w:line="24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租赁农产品加工园加速器标准厂房，建设</w:t>
            </w:r>
            <w:r>
              <w:rPr>
                <w:spacing w:val="5"/>
                <w:sz w:val="21"/>
              </w:rPr>
              <w:t>超分子智能水凝胶自动化、智能化生产线。</w:t>
            </w:r>
          </w:p>
        </w:tc>
        <w:tc>
          <w:tcPr>
            <w:tcW w:w="714" w:type="dxa"/>
          </w:tcPr>
          <w:p>
            <w:pPr>
              <w:pStyle w:val="8"/>
              <w:spacing w:before="166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063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062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37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44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高性能环保塑料</w:t>
            </w:r>
          </w:p>
          <w:p>
            <w:pPr>
              <w:pStyle w:val="8"/>
              <w:spacing w:before="4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管道加工生产项目</w:t>
            </w:r>
          </w:p>
        </w:tc>
        <w:tc>
          <w:tcPr>
            <w:tcW w:w="1615" w:type="dxa"/>
          </w:tcPr>
          <w:p>
            <w:pPr>
              <w:pStyle w:val="8"/>
              <w:spacing w:before="138"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陕西中旺管业科技有限公司</w:t>
            </w:r>
          </w:p>
        </w:tc>
        <w:tc>
          <w:tcPr>
            <w:tcW w:w="1284" w:type="dxa"/>
          </w:tcPr>
          <w:p>
            <w:pPr>
              <w:pStyle w:val="8"/>
              <w:spacing w:before="138" w:line="244" w:lineRule="auto"/>
              <w:ind w:left="430" w:right="207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3842" w:type="dxa"/>
          </w:tcPr>
          <w:p>
            <w:pPr>
              <w:pStyle w:val="8"/>
              <w:spacing w:before="138" w:line="244" w:lineRule="auto"/>
              <w:ind w:left="56" w:right="39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70 </w:t>
            </w:r>
            <w:r>
              <w:rPr>
                <w:spacing w:val="-4"/>
                <w:sz w:val="21"/>
              </w:rPr>
              <w:t>亩，建设生产车间、原料仓库、</w:t>
            </w:r>
            <w:r>
              <w:rPr>
                <w:spacing w:val="-3"/>
                <w:sz w:val="21"/>
              </w:rPr>
              <w:t>成品仓库、综合楼及配套设施。</w:t>
            </w:r>
          </w:p>
        </w:tc>
        <w:tc>
          <w:tcPr>
            <w:tcW w:w="714" w:type="dxa"/>
          </w:tcPr>
          <w:p>
            <w:pPr>
              <w:pStyle w:val="8"/>
              <w:spacing w:before="13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</w:t>
            </w:r>
          </w:p>
        </w:tc>
        <w:tc>
          <w:tcPr>
            <w:tcW w:w="106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28000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7000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44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辐照加工与技术</w:t>
            </w:r>
          </w:p>
          <w:p>
            <w:pPr>
              <w:pStyle w:val="8"/>
              <w:spacing w:before="3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应用综合开发项目</w:t>
            </w:r>
          </w:p>
        </w:tc>
        <w:tc>
          <w:tcPr>
            <w:tcW w:w="1615" w:type="dxa"/>
          </w:tcPr>
          <w:p>
            <w:pPr>
              <w:pStyle w:val="8"/>
              <w:spacing w:before="137" w:line="242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杨凌核盛辐照技术有限公司</w:t>
            </w:r>
          </w:p>
        </w:tc>
        <w:tc>
          <w:tcPr>
            <w:tcW w:w="1284" w:type="dxa"/>
          </w:tcPr>
          <w:p>
            <w:pPr>
              <w:pStyle w:val="8"/>
              <w:spacing w:before="137" w:line="242" w:lineRule="auto"/>
              <w:ind w:left="430" w:right="207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65 </w:t>
            </w:r>
            <w:r>
              <w:rPr>
                <w:spacing w:val="-3"/>
                <w:sz w:val="21"/>
              </w:rPr>
              <w:t>亩，建设高能电子直线加速器装</w:t>
            </w:r>
          </w:p>
          <w:p>
            <w:pPr>
              <w:pStyle w:val="8"/>
              <w:spacing w:before="3" w:line="270" w:lineRule="atLeast"/>
              <w:ind w:left="56" w:right="39"/>
              <w:rPr>
                <w:sz w:val="21"/>
              </w:rPr>
            </w:pPr>
            <w:r>
              <w:rPr>
                <w:spacing w:val="-8"/>
                <w:sz w:val="21"/>
              </w:rPr>
              <w:t>置辐照加工生产线及配套设施，总建筑面</w:t>
            </w:r>
            <w:r>
              <w:rPr>
                <w:spacing w:val="-27"/>
                <w:sz w:val="21"/>
              </w:rPr>
              <w:t xml:space="preserve">积 </w:t>
            </w:r>
            <w:r>
              <w:rPr>
                <w:rFonts w:hint="eastAsia" w:ascii="BatangChe" w:eastAsia="BatangChe"/>
                <w:sz w:val="21"/>
              </w:rPr>
              <w:t>3.9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37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2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</w:t>
            </w:r>
          </w:p>
        </w:tc>
        <w:tc>
          <w:tcPr>
            <w:tcW w:w="106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18000</w:t>
            </w:r>
          </w:p>
        </w:tc>
        <w:tc>
          <w:tcPr>
            <w:tcW w:w="1372" w:type="dxa"/>
          </w:tcPr>
          <w:p>
            <w:pPr>
              <w:pStyle w:val="8"/>
              <w:spacing w:before="155" w:line="230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主体建成、设备安装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1" w:type="dxa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244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</w:t>
            </w:r>
          </w:p>
        </w:tc>
        <w:tc>
          <w:tcPr>
            <w:tcW w:w="1596" w:type="dxa"/>
          </w:tcPr>
          <w:p>
            <w:pPr>
              <w:pStyle w:val="8"/>
              <w:spacing w:before="147" w:line="223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陕西嘉禾药业有限公司三期项目</w:t>
            </w:r>
          </w:p>
        </w:tc>
        <w:tc>
          <w:tcPr>
            <w:tcW w:w="1615" w:type="dxa"/>
          </w:tcPr>
          <w:p>
            <w:pPr>
              <w:pStyle w:val="8"/>
              <w:spacing w:before="147" w:line="223" w:lineRule="auto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陕西嘉禾药业有限公司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行政审批局</w:t>
            </w:r>
          </w:p>
        </w:tc>
        <w:tc>
          <w:tcPr>
            <w:tcW w:w="3842" w:type="dxa"/>
          </w:tcPr>
          <w:p>
            <w:pPr>
              <w:pStyle w:val="8"/>
              <w:spacing w:before="5" w:line="232" w:lineRule="auto"/>
              <w:ind w:left="56" w:right="-1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165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亩，建设培训中心、研发中心、</w:t>
            </w:r>
            <w:r>
              <w:rPr>
                <w:spacing w:val="-9"/>
                <w:sz w:val="21"/>
              </w:rPr>
              <w:t>品控中心、生产厂房、合成车间及配套设</w:t>
            </w:r>
          </w:p>
          <w:p>
            <w:pPr>
              <w:pStyle w:val="8"/>
              <w:spacing w:line="232" w:lineRule="exact"/>
              <w:ind w:left="56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施，总建筑面积为 </w:t>
            </w:r>
            <w:r>
              <w:rPr>
                <w:rFonts w:hint="eastAsia" w:ascii="BatangChe" w:eastAsia="BatangChe"/>
                <w:sz w:val="21"/>
              </w:rPr>
              <w:t>9.7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28" w:line="266" w:lineRule="exact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line="266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1063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5" w:line="232" w:lineRule="auto"/>
              <w:ind w:left="61" w:right="31"/>
              <w:rPr>
                <w:sz w:val="21"/>
              </w:rPr>
            </w:pPr>
            <w:r>
              <w:rPr>
                <w:spacing w:val="-4"/>
                <w:sz w:val="21"/>
              </w:rPr>
              <w:t>研发中心、品控中心、污水</w:t>
            </w:r>
          </w:p>
          <w:p>
            <w:pPr>
              <w:pStyle w:val="8"/>
              <w:spacing w:line="233" w:lineRule="exact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处理区等建设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01" w:type="dxa"/>
          </w:tcPr>
          <w:p>
            <w:pPr>
              <w:pStyle w:val="8"/>
              <w:spacing w:before="125"/>
              <w:ind w:left="244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</w:t>
            </w:r>
          </w:p>
        </w:tc>
        <w:tc>
          <w:tcPr>
            <w:tcW w:w="1596" w:type="dxa"/>
          </w:tcPr>
          <w:p>
            <w:pPr>
              <w:pStyle w:val="8"/>
              <w:spacing w:before="13" w:line="250" w:lineRule="exact"/>
              <w:ind w:left="57" w:right="52"/>
              <w:rPr>
                <w:sz w:val="21"/>
              </w:rPr>
            </w:pPr>
            <w:r>
              <w:rPr>
                <w:sz w:val="21"/>
              </w:rPr>
              <w:t>杨凌渭河标准化砂厂项目</w:t>
            </w:r>
          </w:p>
        </w:tc>
        <w:tc>
          <w:tcPr>
            <w:tcW w:w="1615" w:type="dxa"/>
          </w:tcPr>
          <w:p>
            <w:pPr>
              <w:pStyle w:val="8"/>
              <w:spacing w:before="12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1284" w:type="dxa"/>
          </w:tcPr>
          <w:p>
            <w:pPr>
              <w:pStyle w:val="8"/>
              <w:spacing w:before="130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3842" w:type="dxa"/>
          </w:tcPr>
          <w:p>
            <w:pPr>
              <w:pStyle w:val="8"/>
              <w:spacing w:before="130"/>
              <w:ind w:left="56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建设年产 </w:t>
            </w:r>
            <w:r>
              <w:rPr>
                <w:rFonts w:hint="eastAsia" w:ascii="BatangChe" w:eastAsia="BatangChe"/>
                <w:sz w:val="21"/>
              </w:rPr>
              <w:t>100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万立方米标准化砂厂。</w:t>
            </w:r>
          </w:p>
        </w:tc>
        <w:tc>
          <w:tcPr>
            <w:tcW w:w="714" w:type="dxa"/>
          </w:tcPr>
          <w:p>
            <w:pPr>
              <w:pStyle w:val="8"/>
              <w:spacing w:line="264" w:lineRule="exact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line="237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30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13000</w:t>
            </w:r>
          </w:p>
        </w:tc>
        <w:tc>
          <w:tcPr>
            <w:tcW w:w="1063" w:type="dxa"/>
          </w:tcPr>
          <w:p>
            <w:pPr>
              <w:pStyle w:val="8"/>
              <w:spacing w:before="130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062" w:type="dxa"/>
          </w:tcPr>
          <w:p>
            <w:pPr>
              <w:pStyle w:val="8"/>
              <w:spacing w:before="130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130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244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</w:t>
            </w:r>
          </w:p>
        </w:tc>
        <w:tc>
          <w:tcPr>
            <w:tcW w:w="1596" w:type="dxa"/>
          </w:tcPr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60" w:lineRule="exact"/>
              <w:ind w:left="57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</w:t>
            </w:r>
            <w:r>
              <w:rPr>
                <w:rFonts w:hint="eastAsia" w:ascii="BatangChe" w:eastAsia="BatangChe"/>
                <w:spacing w:val="-4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万吨配方羊奶</w:t>
            </w:r>
          </w:p>
          <w:p>
            <w:pPr>
              <w:pStyle w:val="8"/>
              <w:spacing w:before="4" w:line="223" w:lineRule="auto"/>
              <w:ind w:left="57" w:right="52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粉和 </w:t>
            </w:r>
            <w:r>
              <w:rPr>
                <w:rFonts w:hint="eastAsia" w:ascii="BatangChe" w:eastAsia="BatangChe"/>
                <w:sz w:val="21"/>
              </w:rPr>
              <w:t>3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万吨羊奶</w:t>
            </w:r>
            <w:r>
              <w:rPr>
                <w:spacing w:val="-4"/>
                <w:sz w:val="21"/>
              </w:rPr>
              <w:t>液态奶建设项目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7" w:line="223" w:lineRule="auto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陕西英童乳业有限公司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市场监管局</w:t>
            </w: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0" w:line="264" w:lineRule="exact"/>
              <w:ind w:left="56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75 </w:t>
            </w:r>
            <w:r>
              <w:rPr>
                <w:spacing w:val="-8"/>
                <w:sz w:val="21"/>
              </w:rPr>
              <w:t xml:space="preserve">亩，建设年产 </w:t>
            </w:r>
            <w:r>
              <w:rPr>
                <w:rFonts w:hint="eastAsia" w:ascii="BatangChe" w:eastAsia="BatangChe"/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万吨配方羊奶粉</w:t>
            </w:r>
          </w:p>
          <w:p>
            <w:pPr>
              <w:pStyle w:val="8"/>
              <w:spacing w:line="264" w:lineRule="exact"/>
              <w:ind w:left="56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和 </w:t>
            </w:r>
            <w:r>
              <w:rPr>
                <w:rFonts w:hint="eastAsia" w:ascii="BatangChe" w:eastAsia="BatangChe"/>
                <w:sz w:val="21"/>
              </w:rPr>
              <w:t>3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万吨羊奶液态奶生产线。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0" w:line="264" w:lineRule="exact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line="264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372" w:type="dxa"/>
          </w:tcPr>
          <w:p>
            <w:pPr>
              <w:pStyle w:val="8"/>
              <w:spacing w:before="5" w:line="232" w:lineRule="auto"/>
              <w:ind w:left="61" w:right="-29"/>
              <w:jc w:val="both"/>
              <w:rPr>
                <w:sz w:val="21"/>
              </w:rPr>
            </w:pPr>
            <w:r>
              <w:rPr>
                <w:sz w:val="21"/>
              </w:rPr>
              <w:t>羊奶粉生产车间装修，生产设备安装调试，液态奶车</w:t>
            </w:r>
          </w:p>
          <w:p>
            <w:pPr>
              <w:pStyle w:val="8"/>
              <w:spacing w:line="231" w:lineRule="exact"/>
              <w:ind w:left="61"/>
              <w:rPr>
                <w:sz w:val="21"/>
              </w:rPr>
            </w:pPr>
            <w:r>
              <w:rPr>
                <w:sz w:val="21"/>
              </w:rPr>
              <w:t>间开工建设</w:t>
            </w:r>
          </w:p>
        </w:tc>
      </w:tr>
    </w:tbl>
    <w:p>
      <w:pPr>
        <w:spacing w:after="0" w:line="231" w:lineRule="exact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1" w:type="dxa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</w:t>
            </w:r>
          </w:p>
        </w:tc>
        <w:tc>
          <w:tcPr>
            <w:tcW w:w="1596" w:type="dxa"/>
          </w:tcPr>
          <w:p>
            <w:pPr>
              <w:pStyle w:val="8"/>
              <w:spacing w:before="147" w:line="223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杨凌农产品综合批发市场项目</w:t>
            </w:r>
          </w:p>
        </w:tc>
        <w:tc>
          <w:tcPr>
            <w:tcW w:w="1615" w:type="dxa"/>
          </w:tcPr>
          <w:p>
            <w:pPr>
              <w:pStyle w:val="8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农科集团</w:t>
            </w:r>
          </w:p>
        </w:tc>
        <w:tc>
          <w:tcPr>
            <w:tcW w:w="1284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农科集团</w:t>
            </w:r>
          </w:p>
        </w:tc>
        <w:tc>
          <w:tcPr>
            <w:tcW w:w="3842" w:type="dxa"/>
          </w:tcPr>
          <w:p>
            <w:pPr>
              <w:pStyle w:val="8"/>
              <w:spacing w:before="5" w:line="232" w:lineRule="auto"/>
              <w:ind w:left="56" w:right="15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100 </w:t>
            </w:r>
            <w:r>
              <w:rPr>
                <w:spacing w:val="-8"/>
                <w:sz w:val="21"/>
              </w:rPr>
              <w:t>亩，建设农产品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种子</w:t>
            </w:r>
            <w:r>
              <w:rPr>
                <w:spacing w:val="-17"/>
                <w:sz w:val="21"/>
              </w:rPr>
              <w:t>）</w:t>
            </w:r>
            <w:r>
              <w:rPr>
                <w:spacing w:val="-5"/>
                <w:sz w:val="21"/>
              </w:rPr>
              <w:t>交易大</w:t>
            </w:r>
            <w:r>
              <w:rPr>
                <w:spacing w:val="-9"/>
                <w:sz w:val="21"/>
              </w:rPr>
              <w:t>楼、交易市场及物流仓储中心，总建筑面</w:t>
            </w:r>
          </w:p>
          <w:p>
            <w:pPr>
              <w:pStyle w:val="8"/>
              <w:spacing w:line="232" w:lineRule="exact"/>
              <w:ind w:left="56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积 </w:t>
            </w:r>
            <w:r>
              <w:rPr>
                <w:rFonts w:hint="eastAsia" w:ascii="BatangChe" w:eastAsia="BatangChe"/>
                <w:sz w:val="21"/>
              </w:rPr>
              <w:t>9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30" w:line="264" w:lineRule="exact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2016-</w:t>
            </w:r>
          </w:p>
          <w:p>
            <w:pPr>
              <w:pStyle w:val="8"/>
              <w:spacing w:line="264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32000</w:t>
            </w:r>
          </w:p>
        </w:tc>
        <w:tc>
          <w:tcPr>
            <w:tcW w:w="1063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right="25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26000</w:t>
            </w: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372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1" w:type="dxa"/>
          </w:tcPr>
          <w:p>
            <w:pPr>
              <w:pStyle w:val="8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</w:t>
            </w:r>
          </w:p>
        </w:tc>
        <w:tc>
          <w:tcPr>
            <w:tcW w:w="1596" w:type="dxa"/>
          </w:tcPr>
          <w:p>
            <w:pPr>
              <w:pStyle w:val="8"/>
              <w:spacing w:before="169" w:line="223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杨凌智慧农业示范园项目</w:t>
            </w:r>
          </w:p>
        </w:tc>
        <w:tc>
          <w:tcPr>
            <w:tcW w:w="1615" w:type="dxa"/>
          </w:tcPr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农科集团</w:t>
            </w:r>
          </w:p>
        </w:tc>
        <w:tc>
          <w:tcPr>
            <w:tcW w:w="1284" w:type="dxa"/>
          </w:tcPr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农科集团</w:t>
            </w:r>
          </w:p>
        </w:tc>
        <w:tc>
          <w:tcPr>
            <w:tcW w:w="3842" w:type="dxa"/>
          </w:tcPr>
          <w:p>
            <w:pPr>
              <w:pStyle w:val="8"/>
              <w:spacing w:before="26" w:line="232" w:lineRule="auto"/>
              <w:ind w:left="56" w:right="39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1000 </w:t>
            </w:r>
            <w:r>
              <w:rPr>
                <w:sz w:val="21"/>
              </w:rPr>
              <w:t>亩</w:t>
            </w:r>
            <w:r>
              <w:rPr>
                <w:rFonts w:hint="eastAsia" w:ascii="BatangChe" w:eastAsia="BatangChe"/>
                <w:sz w:val="21"/>
              </w:rPr>
              <w:t>,</w:t>
            </w:r>
            <w:r>
              <w:rPr>
                <w:spacing w:val="-9"/>
                <w:sz w:val="21"/>
              </w:rPr>
              <w:t>建设智慧农业管理中心、设施农业高新技术展示区、产业化示范区及</w:t>
            </w:r>
          </w:p>
          <w:p>
            <w:pPr>
              <w:pStyle w:val="8"/>
              <w:spacing w:line="255" w:lineRule="exact"/>
              <w:ind w:left="56"/>
              <w:rPr>
                <w:sz w:val="21"/>
              </w:rPr>
            </w:pPr>
            <w:r>
              <w:rPr>
                <w:sz w:val="21"/>
              </w:rPr>
              <w:t>配套设施。</w:t>
            </w:r>
          </w:p>
        </w:tc>
        <w:tc>
          <w:tcPr>
            <w:tcW w:w="714" w:type="dxa"/>
          </w:tcPr>
          <w:p>
            <w:pPr>
              <w:pStyle w:val="8"/>
              <w:spacing w:before="150" w:line="266" w:lineRule="exact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line="266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46000</w:t>
            </w:r>
          </w:p>
        </w:tc>
        <w:tc>
          <w:tcPr>
            <w:tcW w:w="1063" w:type="dxa"/>
          </w:tcPr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right="25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29000</w:t>
            </w:r>
          </w:p>
        </w:tc>
        <w:tc>
          <w:tcPr>
            <w:tcW w:w="1062" w:type="dxa"/>
          </w:tcPr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17000</w:t>
            </w:r>
          </w:p>
        </w:tc>
        <w:tc>
          <w:tcPr>
            <w:tcW w:w="1372" w:type="dxa"/>
          </w:tcPr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1" w:type="dxa"/>
          </w:tcPr>
          <w:p>
            <w:pPr>
              <w:pStyle w:val="8"/>
              <w:spacing w:before="150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</w:t>
            </w:r>
          </w:p>
        </w:tc>
        <w:tc>
          <w:tcPr>
            <w:tcW w:w="1596" w:type="dxa"/>
          </w:tcPr>
          <w:p>
            <w:pPr>
              <w:pStyle w:val="8"/>
              <w:spacing w:before="42" w:line="223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绿地世界城总部办公楼项目</w:t>
            </w:r>
          </w:p>
        </w:tc>
        <w:tc>
          <w:tcPr>
            <w:tcW w:w="1615" w:type="dxa"/>
          </w:tcPr>
          <w:p>
            <w:pPr>
              <w:pStyle w:val="8"/>
              <w:spacing w:before="42" w:line="223" w:lineRule="auto"/>
              <w:ind w:left="72" w:right="57"/>
              <w:rPr>
                <w:sz w:val="21"/>
              </w:rPr>
            </w:pPr>
            <w:r>
              <w:rPr>
                <w:sz w:val="21"/>
              </w:rPr>
              <w:t>绿地集团杨凌新区置业有限公司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33" w:line="230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25" w:line="264" w:lineRule="exact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42 </w:t>
            </w:r>
            <w:r>
              <w:rPr>
                <w:spacing w:val="-9"/>
                <w:sz w:val="21"/>
              </w:rPr>
              <w:t>亩，建设总部办公楼及附属设施</w:t>
            </w:r>
          </w:p>
          <w:p>
            <w:pPr>
              <w:pStyle w:val="8"/>
              <w:spacing w:line="261" w:lineRule="exact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4.5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25" w:line="264" w:lineRule="exact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2019-</w:t>
            </w:r>
          </w:p>
          <w:p>
            <w:pPr>
              <w:pStyle w:val="8"/>
              <w:spacing w:line="261" w:lineRule="exact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54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</w:t>
            </w:r>
          </w:p>
        </w:tc>
        <w:tc>
          <w:tcPr>
            <w:tcW w:w="1063" w:type="dxa"/>
          </w:tcPr>
          <w:p>
            <w:pPr>
              <w:pStyle w:val="8"/>
              <w:spacing w:before="154"/>
              <w:ind w:right="30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062" w:type="dxa"/>
          </w:tcPr>
          <w:p>
            <w:pPr>
              <w:pStyle w:val="8"/>
              <w:spacing w:before="154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372" w:type="dxa"/>
          </w:tcPr>
          <w:p>
            <w:pPr>
              <w:pStyle w:val="8"/>
              <w:spacing w:before="154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01" w:type="dxa"/>
          </w:tcPr>
          <w:p>
            <w:pPr>
              <w:pStyle w:val="8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</w:t>
            </w:r>
          </w:p>
        </w:tc>
        <w:tc>
          <w:tcPr>
            <w:tcW w:w="1596" w:type="dxa"/>
          </w:tcPr>
          <w:p>
            <w:pPr>
              <w:pStyle w:val="8"/>
              <w:spacing w:before="164" w:line="225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绿地世界城酒店项目</w:t>
            </w:r>
          </w:p>
        </w:tc>
        <w:tc>
          <w:tcPr>
            <w:tcW w:w="1615" w:type="dxa"/>
          </w:tcPr>
          <w:p>
            <w:pPr>
              <w:pStyle w:val="8"/>
              <w:spacing w:before="42" w:line="223" w:lineRule="auto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绿地集团杨凌方洲酒店管理有限公司</w:t>
            </w:r>
          </w:p>
        </w:tc>
        <w:tc>
          <w:tcPr>
            <w:tcW w:w="1284" w:type="dxa"/>
          </w:tcPr>
          <w:p>
            <w:pPr>
              <w:pStyle w:val="8"/>
              <w:spacing w:before="156" w:line="232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28" w:line="230" w:lineRule="auto"/>
              <w:ind w:left="56" w:right="39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40 </w:t>
            </w:r>
            <w:r>
              <w:rPr>
                <w:spacing w:val="-3"/>
                <w:sz w:val="21"/>
              </w:rPr>
              <w:t>亩，建设客房、酒店式公寓、中</w:t>
            </w:r>
            <w:r>
              <w:rPr>
                <w:spacing w:val="-11"/>
                <w:sz w:val="21"/>
              </w:rPr>
              <w:t>西餐厅、宴会厅、会议中心及休闲健身设</w:t>
            </w:r>
          </w:p>
          <w:p>
            <w:pPr>
              <w:pStyle w:val="8"/>
              <w:spacing w:line="257" w:lineRule="exact"/>
              <w:ind w:left="56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施，总建筑面积 </w:t>
            </w:r>
            <w:r>
              <w:rPr>
                <w:rFonts w:hint="eastAsia" w:ascii="BatangChe" w:eastAsia="BatangChe"/>
                <w:sz w:val="21"/>
              </w:rPr>
              <w:t>5.1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49" w:line="266" w:lineRule="exact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line="266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60000</w:t>
            </w:r>
          </w:p>
        </w:tc>
        <w:tc>
          <w:tcPr>
            <w:tcW w:w="1063" w:type="dxa"/>
          </w:tcPr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right="30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372" w:type="dxa"/>
          </w:tcPr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</w:t>
            </w:r>
          </w:p>
        </w:tc>
        <w:tc>
          <w:tcPr>
            <w:tcW w:w="1596" w:type="dxa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23" w:lineRule="auto"/>
              <w:ind w:left="57" w:right="52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年产 </w:t>
            </w:r>
            <w:r>
              <w:rPr>
                <w:rFonts w:hint="eastAsia" w:ascii="BatangChe" w:eastAsia="BatangChe"/>
                <w:sz w:val="21"/>
              </w:rPr>
              <w:t>50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吨大丽</w:t>
            </w:r>
            <w:r>
              <w:rPr>
                <w:spacing w:val="-5"/>
                <w:sz w:val="21"/>
              </w:rPr>
              <w:t>轮枝孢激活蛋白</w:t>
            </w:r>
            <w:r>
              <w:rPr>
                <w:spacing w:val="-1"/>
                <w:sz w:val="21"/>
              </w:rPr>
              <w:t>生产线项目</w:t>
            </w:r>
          </w:p>
        </w:tc>
        <w:tc>
          <w:tcPr>
            <w:tcW w:w="1615" w:type="dxa"/>
          </w:tcPr>
          <w:p>
            <w:pPr>
              <w:pStyle w:val="8"/>
              <w:spacing w:before="6" w:line="223" w:lineRule="auto"/>
              <w:ind w:left="72" w:right="57"/>
              <w:jc w:val="both"/>
              <w:rPr>
                <w:sz w:val="21"/>
              </w:rPr>
            </w:pPr>
            <w:r>
              <w:rPr>
                <w:sz w:val="21"/>
              </w:rPr>
              <w:t>北京中捷四方生物科技股份有限公司、杨凌翔林农业科技化工有</w:t>
            </w:r>
          </w:p>
          <w:p>
            <w:pPr>
              <w:pStyle w:val="8"/>
              <w:spacing w:line="223" w:lineRule="exact"/>
              <w:ind w:left="492"/>
              <w:rPr>
                <w:sz w:val="21"/>
              </w:rPr>
            </w:pPr>
            <w:r>
              <w:rPr>
                <w:sz w:val="21"/>
              </w:rPr>
              <w:t>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2" w:line="230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3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20 </w:t>
            </w:r>
            <w:r>
              <w:rPr>
                <w:spacing w:val="-4"/>
                <w:sz w:val="21"/>
              </w:rPr>
              <w:t>亩，建设技术研究中心、中试车</w:t>
            </w:r>
            <w:r>
              <w:rPr>
                <w:spacing w:val="-9"/>
                <w:sz w:val="21"/>
              </w:rPr>
              <w:t>间、生产车间、库房及配套设施，总建筑</w:t>
            </w:r>
            <w:r>
              <w:rPr>
                <w:spacing w:val="-18"/>
                <w:sz w:val="21"/>
              </w:rPr>
              <w:t xml:space="preserve">面积 </w:t>
            </w:r>
            <w:r>
              <w:rPr>
                <w:rFonts w:hint="eastAsia" w:ascii="BatangChe" w:eastAsia="BatangChe"/>
                <w:sz w:val="21"/>
              </w:rPr>
              <w:t>1.34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3" w:line="264" w:lineRule="exact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line="264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right="30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01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21</w:t>
            </w:r>
          </w:p>
        </w:tc>
        <w:tc>
          <w:tcPr>
            <w:tcW w:w="1596" w:type="dxa"/>
          </w:tcPr>
          <w:p>
            <w:pPr>
              <w:pStyle w:val="8"/>
              <w:spacing w:before="1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新型节能环保合金材料、合金电</w:t>
            </w:r>
          </w:p>
          <w:p>
            <w:pPr>
              <w:pStyle w:val="8"/>
              <w:spacing w:before="1" w:line="250" w:lineRule="exact"/>
              <w:ind w:left="57"/>
              <w:rPr>
                <w:sz w:val="21"/>
              </w:rPr>
            </w:pPr>
            <w:r>
              <w:rPr>
                <w:sz w:val="21"/>
              </w:rPr>
              <w:t>缆生产项目</w:t>
            </w:r>
          </w:p>
        </w:tc>
        <w:tc>
          <w:tcPr>
            <w:tcW w:w="1615" w:type="dxa"/>
          </w:tcPr>
          <w:p>
            <w:pPr>
              <w:pStyle w:val="8"/>
              <w:spacing w:before="138" w:line="242" w:lineRule="auto"/>
              <w:ind w:left="700" w:right="57" w:hanging="629"/>
              <w:rPr>
                <w:sz w:val="21"/>
              </w:rPr>
            </w:pPr>
            <w:r>
              <w:rPr>
                <w:sz w:val="21"/>
              </w:rPr>
              <w:t>西部电缆有限公司</w:t>
            </w:r>
          </w:p>
        </w:tc>
        <w:tc>
          <w:tcPr>
            <w:tcW w:w="1284" w:type="dxa"/>
          </w:tcPr>
          <w:p>
            <w:pPr>
              <w:pStyle w:val="8"/>
              <w:spacing w:before="138" w:line="242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20" w:line="260" w:lineRule="exact"/>
              <w:ind w:left="56" w:right="-15"/>
              <w:rPr>
                <w:sz w:val="21"/>
              </w:rPr>
            </w:pPr>
            <w:r>
              <w:rPr>
                <w:spacing w:val="13"/>
                <w:sz w:val="21"/>
              </w:rPr>
              <w:t>占地</w:t>
            </w:r>
            <w:r>
              <w:rPr>
                <w:rFonts w:hint="eastAsia" w:ascii="BatangChe" w:eastAsia="BatangChe"/>
                <w:sz w:val="21"/>
              </w:rPr>
              <w:t>100</w:t>
            </w:r>
            <w:r>
              <w:rPr>
                <w:rFonts w:hint="eastAsia" w:ascii="BatangChe" w:eastAsia="BatangChe"/>
                <w:spacing w:val="-77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亩，建设新型节能环保合金材料</w:t>
            </w:r>
            <w:r>
              <w:rPr>
                <w:spacing w:val="-6"/>
                <w:sz w:val="21"/>
              </w:rPr>
              <w:t xml:space="preserve">合金电缆生产厂房、综合楼及配套设施， </w:t>
            </w:r>
            <w:r>
              <w:rPr>
                <w:spacing w:val="-13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5.6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5"/>
              <w:ind w:left="-160"/>
              <w:rPr>
                <w:rFonts w:hint="eastAsia" w:ascii="BatangChe" w:eastAsia="BatangChe"/>
                <w:sz w:val="21"/>
              </w:rPr>
            </w:pPr>
            <w:r>
              <w:rPr>
                <w:position w:val="12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063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right="252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</w:t>
            </w:r>
          </w:p>
        </w:tc>
        <w:tc>
          <w:tcPr>
            <w:tcW w:w="1596" w:type="dxa"/>
          </w:tcPr>
          <w:p>
            <w:pPr>
              <w:pStyle w:val="8"/>
              <w:spacing w:before="3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植物果粉及外用健康产品生产项</w:t>
            </w:r>
          </w:p>
          <w:p>
            <w:pPr>
              <w:pStyle w:val="8"/>
              <w:spacing w:before="1" w:line="250" w:lineRule="exact"/>
              <w:ind w:left="57"/>
              <w:rPr>
                <w:sz w:val="21"/>
              </w:rPr>
            </w:pPr>
            <w:r>
              <w:rPr>
                <w:w w:val="100"/>
                <w:sz w:val="21"/>
              </w:rPr>
              <w:t>目</w:t>
            </w:r>
          </w:p>
        </w:tc>
        <w:tc>
          <w:tcPr>
            <w:tcW w:w="1615" w:type="dxa"/>
          </w:tcPr>
          <w:p>
            <w:pPr>
              <w:pStyle w:val="8"/>
              <w:spacing w:before="138" w:line="244" w:lineRule="auto"/>
              <w:ind w:left="386" w:right="57" w:hanging="315"/>
              <w:rPr>
                <w:sz w:val="21"/>
              </w:rPr>
            </w:pPr>
            <w:r>
              <w:rPr>
                <w:sz w:val="21"/>
              </w:rPr>
              <w:t>杨凌千年健科技有限公司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3842" w:type="dxa"/>
          </w:tcPr>
          <w:p>
            <w:pPr>
              <w:pStyle w:val="8"/>
              <w:spacing w:before="24" w:line="232" w:lineRule="auto"/>
              <w:ind w:left="56" w:right="39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35 </w:t>
            </w:r>
            <w:r>
              <w:rPr>
                <w:spacing w:val="-4"/>
                <w:sz w:val="21"/>
              </w:rPr>
              <w:t>亩，建设医疗器械、化妆品、外</w:t>
            </w:r>
            <w:r>
              <w:rPr>
                <w:spacing w:val="-10"/>
                <w:sz w:val="21"/>
              </w:rPr>
              <w:t>用消毒类产品、植物果粉等生产车间及附</w:t>
            </w:r>
          </w:p>
          <w:p>
            <w:pPr>
              <w:pStyle w:val="8"/>
              <w:spacing w:line="252" w:lineRule="exact"/>
              <w:ind w:left="56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属设施，总建筑面积 </w:t>
            </w:r>
            <w:r>
              <w:rPr>
                <w:rFonts w:hint="eastAsia" w:ascii="BatangChe" w:eastAsia="BatangChe"/>
                <w:sz w:val="21"/>
              </w:rPr>
              <w:t>3.2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3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06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right="30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3"/>
              <w:ind w:left="61" w:right="36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3</w:t>
            </w:r>
            <w:r>
              <w:rPr>
                <w:rFonts w:hint="eastAsia" w:ascii="BatangChe" w:eastAsia="BatangChe"/>
                <w:spacing w:val="57"/>
                <w:sz w:val="21"/>
              </w:rPr>
              <w:t xml:space="preserve"> </w:t>
            </w:r>
            <w:r>
              <w:rPr>
                <w:spacing w:val="5"/>
                <w:sz w:val="21"/>
              </w:rPr>
              <w:t>栋厂 房竣</w:t>
            </w:r>
            <w:r>
              <w:rPr>
                <w:spacing w:val="-5"/>
                <w:sz w:val="21"/>
              </w:rPr>
              <w:t>工、生产线建</w:t>
            </w:r>
          </w:p>
          <w:p>
            <w:pPr>
              <w:pStyle w:val="8"/>
              <w:spacing w:before="6" w:line="250" w:lineRule="exact"/>
              <w:ind w:left="61"/>
              <w:rPr>
                <w:sz w:val="21"/>
              </w:rPr>
            </w:pPr>
            <w:r>
              <w:rPr>
                <w:w w:val="100"/>
                <w:sz w:val="21"/>
              </w:rPr>
              <w:t>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23</w:t>
            </w:r>
          </w:p>
        </w:tc>
        <w:tc>
          <w:tcPr>
            <w:tcW w:w="1596" w:type="dxa"/>
          </w:tcPr>
          <w:p>
            <w:pPr>
              <w:pStyle w:val="8"/>
              <w:spacing w:before="162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陕西海斯夫植物甾醇产业园项目</w:t>
            </w:r>
          </w:p>
        </w:tc>
        <w:tc>
          <w:tcPr>
            <w:tcW w:w="1615" w:type="dxa"/>
          </w:tcPr>
          <w:p>
            <w:pPr>
              <w:pStyle w:val="8"/>
              <w:spacing w:before="25" w:line="244" w:lineRule="auto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陕西海斯夫生物工程有限</w:t>
            </w:r>
          </w:p>
          <w:p>
            <w:pPr>
              <w:pStyle w:val="8"/>
              <w:spacing w:line="266" w:lineRule="exact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公司</w:t>
            </w:r>
          </w:p>
        </w:tc>
        <w:tc>
          <w:tcPr>
            <w:tcW w:w="1284" w:type="dxa"/>
          </w:tcPr>
          <w:p>
            <w:pPr>
              <w:pStyle w:val="8"/>
              <w:spacing w:before="162" w:line="242" w:lineRule="auto"/>
              <w:ind w:left="430" w:right="102" w:hanging="315"/>
              <w:rPr>
                <w:sz w:val="21"/>
              </w:rPr>
            </w:pPr>
            <w:r>
              <w:rPr>
                <w:sz w:val="21"/>
              </w:rPr>
              <w:t>创新创业园公司</w:t>
            </w:r>
          </w:p>
        </w:tc>
        <w:tc>
          <w:tcPr>
            <w:tcW w:w="3842" w:type="dxa"/>
          </w:tcPr>
          <w:p>
            <w:pPr>
              <w:pStyle w:val="8"/>
              <w:spacing w:before="42" w:line="265" w:lineRule="exact"/>
              <w:ind w:left="56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70</w:t>
            </w:r>
            <w:r>
              <w:rPr>
                <w:rFonts w:hint="eastAsia" w:ascii="BatangChe" w:eastAsia="BatangChe"/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亩，建设植物甾醇车间、微囊粉</w:t>
            </w:r>
          </w:p>
          <w:p>
            <w:pPr>
              <w:pStyle w:val="8"/>
              <w:spacing w:line="261" w:lineRule="exact"/>
              <w:ind w:left="56"/>
              <w:rPr>
                <w:rFonts w:hint="eastAsia" w:ascii="BatangChe" w:eastAsia="BatangChe"/>
                <w:sz w:val="21"/>
              </w:rPr>
            </w:pPr>
            <w:r>
              <w:rPr>
                <w:spacing w:val="-18"/>
                <w:sz w:val="21"/>
              </w:rPr>
              <w:t xml:space="preserve">车间、原料库及配套设施，总建筑面积 </w:t>
            </w:r>
            <w:r>
              <w:rPr>
                <w:rFonts w:hint="eastAsia" w:ascii="BatangChe" w:eastAsia="BatangChe"/>
                <w:sz w:val="21"/>
              </w:rPr>
              <w:t>6.9</w:t>
            </w:r>
          </w:p>
          <w:p>
            <w:pPr>
              <w:pStyle w:val="8"/>
              <w:spacing w:line="265" w:lineRule="exact"/>
              <w:ind w:left="56"/>
              <w:rPr>
                <w:sz w:val="21"/>
              </w:rPr>
            </w:pPr>
            <w:r>
              <w:rPr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62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2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  <w:p>
            <w:pPr>
              <w:pStyle w:val="8"/>
              <w:ind w:right="30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01" w:type="dxa"/>
          </w:tcPr>
          <w:p>
            <w:pPr>
              <w:pStyle w:val="8"/>
              <w:spacing w:before="140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24</w:t>
            </w:r>
          </w:p>
        </w:tc>
        <w:tc>
          <w:tcPr>
            <w:tcW w:w="1596" w:type="dxa"/>
          </w:tcPr>
          <w:p>
            <w:pPr>
              <w:pStyle w:val="8"/>
              <w:spacing w:before="2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中以节水示范园项目</w:t>
            </w:r>
          </w:p>
        </w:tc>
        <w:tc>
          <w:tcPr>
            <w:tcW w:w="1615" w:type="dxa"/>
          </w:tcPr>
          <w:p>
            <w:pPr>
              <w:pStyle w:val="8"/>
              <w:spacing w:before="2" w:line="270" w:lineRule="atLeast"/>
              <w:ind w:left="72" w:right="57"/>
              <w:rPr>
                <w:sz w:val="21"/>
              </w:rPr>
            </w:pPr>
            <w:r>
              <w:rPr>
                <w:sz w:val="21"/>
              </w:rPr>
              <w:t>杨凌雨露节水绿化工程有限公司</w:t>
            </w:r>
          </w:p>
        </w:tc>
        <w:tc>
          <w:tcPr>
            <w:tcW w:w="1284" w:type="dxa"/>
          </w:tcPr>
          <w:p>
            <w:pPr>
              <w:pStyle w:val="8"/>
              <w:spacing w:before="140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国际合作局</w:t>
            </w:r>
          </w:p>
        </w:tc>
        <w:tc>
          <w:tcPr>
            <w:tcW w:w="3842" w:type="dxa"/>
          </w:tcPr>
          <w:p>
            <w:pPr>
              <w:pStyle w:val="8"/>
              <w:spacing w:before="13" w:line="264" w:lineRule="exact"/>
              <w:ind w:left="56"/>
              <w:rPr>
                <w:rFonts w:hint="eastAsia" w:ascii="BatangChe" w:eastAsia="BatangChe"/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85 </w:t>
            </w:r>
            <w:r>
              <w:rPr>
                <w:spacing w:val="-16"/>
                <w:sz w:val="21"/>
              </w:rPr>
              <w:t xml:space="preserve">亩，建设以色列高标准生产温室 </w:t>
            </w:r>
            <w:r>
              <w:rPr>
                <w:rFonts w:hint="eastAsia" w:ascii="BatangChe" w:eastAsia="BatangChe"/>
                <w:sz w:val="21"/>
              </w:rPr>
              <w:t>5</w:t>
            </w:r>
          </w:p>
          <w:p>
            <w:pPr>
              <w:pStyle w:val="8"/>
              <w:spacing w:line="249" w:lineRule="exact"/>
              <w:ind w:left="56"/>
              <w:rPr>
                <w:sz w:val="21"/>
              </w:rPr>
            </w:pPr>
            <w:r>
              <w:rPr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3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2" w:line="252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40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4800</w:t>
            </w:r>
          </w:p>
        </w:tc>
        <w:tc>
          <w:tcPr>
            <w:tcW w:w="1063" w:type="dxa"/>
          </w:tcPr>
          <w:p>
            <w:pPr>
              <w:pStyle w:val="8"/>
              <w:spacing w:before="140"/>
              <w:ind w:right="30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1300</w:t>
            </w:r>
          </w:p>
        </w:tc>
        <w:tc>
          <w:tcPr>
            <w:tcW w:w="1062" w:type="dxa"/>
          </w:tcPr>
          <w:p>
            <w:pPr>
              <w:pStyle w:val="8"/>
              <w:spacing w:before="140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</w:t>
            </w:r>
          </w:p>
        </w:tc>
        <w:tc>
          <w:tcPr>
            <w:tcW w:w="1372" w:type="dxa"/>
          </w:tcPr>
          <w:p>
            <w:pPr>
              <w:pStyle w:val="8"/>
              <w:spacing w:before="140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01" w:type="dxa"/>
          </w:tcPr>
          <w:p>
            <w:pPr>
              <w:pStyle w:val="8"/>
              <w:spacing w:before="142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（二）</w:t>
            </w:r>
          </w:p>
        </w:tc>
        <w:tc>
          <w:tcPr>
            <w:tcW w:w="3211" w:type="dxa"/>
            <w:gridSpan w:val="2"/>
          </w:tcPr>
          <w:p>
            <w:pPr>
              <w:pStyle w:val="8"/>
              <w:spacing w:before="142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社会民生项目（</w:t>
            </w:r>
            <w:r>
              <w:rPr>
                <w:rFonts w:hint="eastAsia" w:ascii="BatangChe" w:eastAsia="BatangChe"/>
                <w:b/>
                <w:sz w:val="21"/>
              </w:rPr>
              <w:t>16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42"/>
              <w:ind w:left="92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676200</w:t>
            </w:r>
          </w:p>
        </w:tc>
        <w:tc>
          <w:tcPr>
            <w:tcW w:w="1063" w:type="dxa"/>
          </w:tcPr>
          <w:p>
            <w:pPr>
              <w:pStyle w:val="8"/>
              <w:spacing w:before="142"/>
              <w:ind w:right="208"/>
              <w:jc w:val="right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443500</w:t>
            </w:r>
          </w:p>
        </w:tc>
        <w:tc>
          <w:tcPr>
            <w:tcW w:w="1062" w:type="dxa"/>
          </w:tcPr>
          <w:p>
            <w:pPr>
              <w:pStyle w:val="8"/>
              <w:spacing w:before="142"/>
              <w:ind w:left="91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122000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25</w:t>
            </w:r>
          </w:p>
        </w:tc>
        <w:tc>
          <w:tcPr>
            <w:tcW w:w="159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杨陵区清洁取暖试点建设项目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 w:line="230" w:lineRule="auto"/>
              <w:ind w:left="56" w:right="199"/>
              <w:rPr>
                <w:sz w:val="21"/>
              </w:rPr>
            </w:pPr>
            <w:r>
              <w:rPr>
                <w:spacing w:val="-4"/>
                <w:sz w:val="21"/>
              </w:rPr>
              <w:t>实施老城区城乡清洁取暖改造和建筑节</w:t>
            </w:r>
            <w:r>
              <w:rPr>
                <w:spacing w:val="-12"/>
                <w:sz w:val="21"/>
              </w:rPr>
              <w:t xml:space="preserve">能改造共 </w:t>
            </w:r>
            <w:r>
              <w:rPr>
                <w:rFonts w:hint="eastAsia" w:ascii="BatangChe" w:eastAsia="BatangChe"/>
                <w:sz w:val="21"/>
              </w:rPr>
              <w:t>25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个项目。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48500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ind w:right="25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26000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16000</w:t>
            </w:r>
          </w:p>
        </w:tc>
        <w:tc>
          <w:tcPr>
            <w:tcW w:w="1372" w:type="dxa"/>
          </w:tcPr>
          <w:p>
            <w:pPr>
              <w:pStyle w:val="8"/>
              <w:spacing w:before="1" w:line="242" w:lineRule="auto"/>
              <w:ind w:left="61" w:right="36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完成建筑节能改造、城乡清</w:t>
            </w:r>
            <w:r>
              <w:rPr>
                <w:spacing w:val="-3"/>
                <w:sz w:val="21"/>
              </w:rPr>
              <w:t>洁 取暖 改造</w:t>
            </w:r>
          </w:p>
          <w:p>
            <w:pPr>
              <w:pStyle w:val="8"/>
              <w:spacing w:before="3"/>
              <w:ind w:left="61"/>
              <w:jc w:val="both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10</w:t>
            </w:r>
            <w:r>
              <w:rPr>
                <w:rFonts w:hint="eastAsia" w:ascii="BatangChe" w:eastAsia="BatangChe"/>
                <w:spacing w:val="33"/>
                <w:sz w:val="21"/>
              </w:rPr>
              <w:t xml:space="preserve"> </w:t>
            </w:r>
            <w:r>
              <w:rPr>
                <w:spacing w:val="17"/>
                <w:sz w:val="21"/>
              </w:rPr>
              <w:t>个项目建</w:t>
            </w:r>
          </w:p>
          <w:p>
            <w:pPr>
              <w:pStyle w:val="8"/>
              <w:spacing w:before="4" w:line="250" w:lineRule="exact"/>
              <w:ind w:left="61"/>
              <w:rPr>
                <w:sz w:val="21"/>
              </w:rPr>
            </w:pPr>
            <w:r>
              <w:rPr>
                <w:w w:val="100"/>
                <w:sz w:val="21"/>
              </w:rPr>
              <w:t>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1" w:type="dxa"/>
          </w:tcPr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26</w:t>
            </w:r>
          </w:p>
        </w:tc>
        <w:tc>
          <w:tcPr>
            <w:tcW w:w="1596" w:type="dxa"/>
          </w:tcPr>
          <w:p>
            <w:pPr>
              <w:pStyle w:val="8"/>
              <w:spacing w:before="119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农村人居环境整治项目</w:t>
            </w:r>
          </w:p>
        </w:tc>
        <w:tc>
          <w:tcPr>
            <w:tcW w:w="1615" w:type="dxa"/>
          </w:tcPr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1284" w:type="dxa"/>
          </w:tcPr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5" w:line="232" w:lineRule="auto"/>
              <w:ind w:left="56" w:right="39"/>
              <w:rPr>
                <w:sz w:val="21"/>
              </w:rPr>
            </w:pPr>
            <w:r>
              <w:rPr>
                <w:spacing w:val="-8"/>
                <w:sz w:val="21"/>
              </w:rPr>
              <w:t>高标准建设王上、毕公、姜嫄、新集、杜</w:t>
            </w:r>
            <w:r>
              <w:rPr>
                <w:spacing w:val="-12"/>
                <w:sz w:val="21"/>
              </w:rPr>
              <w:t xml:space="preserve">寨、黎陈、上川口、崔西沟 </w:t>
            </w:r>
            <w:r>
              <w:rPr>
                <w:rFonts w:hint="eastAsia" w:ascii="BatangChe" w:eastAsia="BatangChe"/>
                <w:sz w:val="21"/>
              </w:rPr>
              <w:t xml:space="preserve">8 </w:t>
            </w:r>
            <w:r>
              <w:rPr>
                <w:spacing w:val="-5"/>
                <w:sz w:val="21"/>
              </w:rPr>
              <w:t>个示范村及</w:t>
            </w:r>
          </w:p>
          <w:p>
            <w:pPr>
              <w:pStyle w:val="8"/>
              <w:spacing w:line="232" w:lineRule="exact"/>
              <w:ind w:left="56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其他 </w:t>
            </w:r>
            <w:r>
              <w:rPr>
                <w:rFonts w:hint="eastAsia" w:ascii="BatangChe" w:eastAsia="BatangChe"/>
                <w:sz w:val="21"/>
              </w:rPr>
              <w:t>40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个村四覆盖一提升工程。</w:t>
            </w:r>
          </w:p>
        </w:tc>
        <w:tc>
          <w:tcPr>
            <w:tcW w:w="714" w:type="dxa"/>
          </w:tcPr>
          <w:p>
            <w:pPr>
              <w:pStyle w:val="8"/>
              <w:spacing w:before="119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40000</w:t>
            </w:r>
          </w:p>
        </w:tc>
        <w:tc>
          <w:tcPr>
            <w:tcW w:w="1063" w:type="dxa"/>
          </w:tcPr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right="25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</w:t>
            </w: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27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杨陵老城区雨污</w:t>
            </w:r>
          </w:p>
          <w:p>
            <w:pPr>
              <w:pStyle w:val="8"/>
              <w:spacing w:before="3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分流排水改造项目</w:t>
            </w:r>
          </w:p>
        </w:tc>
        <w:tc>
          <w:tcPr>
            <w:tcW w:w="161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153" w:line="232" w:lineRule="auto"/>
              <w:ind w:left="56" w:right="41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实施常青路北段等 </w:t>
            </w:r>
            <w:r>
              <w:rPr>
                <w:rFonts w:hint="eastAsia" w:ascii="BatangChe" w:eastAsia="BatangChe"/>
                <w:sz w:val="21"/>
              </w:rPr>
              <w:t>17</w:t>
            </w:r>
            <w:r>
              <w:rPr>
                <w:rFonts w:hint="eastAsia" w:ascii="BatangChe" w:eastAsia="BatangChe"/>
                <w:spacing w:val="-63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 xml:space="preserve">个路段 </w:t>
            </w:r>
            <w:r>
              <w:rPr>
                <w:rFonts w:hint="eastAsia" w:ascii="BatangChe" w:eastAsia="BatangChe"/>
                <w:sz w:val="21"/>
              </w:rPr>
              <w:t>17</w:t>
            </w:r>
            <w:r>
              <w:rPr>
                <w:rFonts w:hint="eastAsia" w:ascii="BatangChe" w:eastAsia="BatangChe"/>
                <w:spacing w:val="-6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公里雨污</w:t>
            </w:r>
            <w:r>
              <w:rPr>
                <w:spacing w:val="-3"/>
                <w:sz w:val="21"/>
              </w:rPr>
              <w:t>管网工程，建设常青路内涝点泵站。</w:t>
            </w:r>
          </w:p>
        </w:tc>
        <w:tc>
          <w:tcPr>
            <w:tcW w:w="714" w:type="dxa"/>
          </w:tcPr>
          <w:p>
            <w:pPr>
              <w:pStyle w:val="8"/>
              <w:spacing w:before="13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9000</w:t>
            </w:r>
          </w:p>
        </w:tc>
        <w:tc>
          <w:tcPr>
            <w:tcW w:w="106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right="30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1" w:type="dxa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28</w:t>
            </w:r>
          </w:p>
        </w:tc>
        <w:tc>
          <w:tcPr>
            <w:tcW w:w="1596" w:type="dxa"/>
          </w:tcPr>
          <w:p>
            <w:pPr>
              <w:pStyle w:val="8"/>
              <w:spacing w:before="118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乡村道路改造提升工程</w:t>
            </w:r>
          </w:p>
        </w:tc>
        <w:tc>
          <w:tcPr>
            <w:tcW w:w="1615" w:type="dxa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1284" w:type="dxa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7" w:line="230" w:lineRule="auto"/>
              <w:ind w:left="56" w:right="39"/>
              <w:rPr>
                <w:rFonts w:hint="eastAsia" w:ascii="BatangChe" w:hAnsi="BatangChe" w:eastAsia="BatangChe"/>
                <w:sz w:val="21"/>
              </w:rPr>
            </w:pPr>
            <w:r>
              <w:rPr>
                <w:spacing w:val="5"/>
                <w:sz w:val="21"/>
              </w:rPr>
              <w:t>对全区约</w:t>
            </w:r>
            <w:r>
              <w:rPr>
                <w:rFonts w:hint="eastAsia" w:ascii="BatangChe" w:hAnsi="BatangChe" w:eastAsia="BatangChe"/>
                <w:sz w:val="21"/>
              </w:rPr>
              <w:t>100</w:t>
            </w:r>
            <w:r>
              <w:rPr>
                <w:rFonts w:hint="eastAsia" w:ascii="BatangChe" w:hAnsi="BatangChe" w:eastAsia="BatangChe"/>
                <w:spacing w:val="-6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公里乡村旧道路进行升级改</w:t>
            </w:r>
            <w:r>
              <w:rPr>
                <w:spacing w:val="-15"/>
                <w:sz w:val="21"/>
              </w:rPr>
              <w:t>造，主要进行道路加宽、路面“白改黑”</w:t>
            </w:r>
            <w:r>
              <w:rPr>
                <w:rFonts w:hint="eastAsia" w:ascii="BatangChe" w:hAnsi="BatangChe" w:eastAsia="BatangChe"/>
                <w:spacing w:val="-26"/>
                <w:sz w:val="21"/>
              </w:rPr>
              <w:t>,</w:t>
            </w:r>
          </w:p>
          <w:p>
            <w:pPr>
              <w:pStyle w:val="8"/>
              <w:spacing w:line="235" w:lineRule="exact"/>
              <w:ind w:left="56"/>
              <w:rPr>
                <w:sz w:val="21"/>
              </w:rPr>
            </w:pPr>
            <w:r>
              <w:rPr>
                <w:sz w:val="21"/>
              </w:rPr>
              <w:t>实施绿化美化。</w:t>
            </w:r>
          </w:p>
        </w:tc>
        <w:tc>
          <w:tcPr>
            <w:tcW w:w="714" w:type="dxa"/>
          </w:tcPr>
          <w:p>
            <w:pPr>
              <w:pStyle w:val="8"/>
              <w:spacing w:before="11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7000</w:t>
            </w:r>
          </w:p>
        </w:tc>
        <w:tc>
          <w:tcPr>
            <w:tcW w:w="1063" w:type="dxa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right="30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1372" w:type="dxa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1" w:type="dxa"/>
          </w:tcPr>
          <w:p>
            <w:pPr>
              <w:pStyle w:val="8"/>
              <w:spacing w:before="164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29</w:t>
            </w:r>
          </w:p>
        </w:tc>
        <w:tc>
          <w:tcPr>
            <w:tcW w:w="1596" w:type="dxa"/>
          </w:tcPr>
          <w:p>
            <w:pPr>
              <w:pStyle w:val="8"/>
              <w:spacing w:before="30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杨陵区姚北村改造项目</w:t>
            </w:r>
          </w:p>
        </w:tc>
        <w:tc>
          <w:tcPr>
            <w:tcW w:w="1615" w:type="dxa"/>
          </w:tcPr>
          <w:p>
            <w:pPr>
              <w:pStyle w:val="8"/>
              <w:spacing w:before="30" w:line="242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陕西盛世壹圆置业有限公司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164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28"/>
              <w:ind w:left="56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建设 </w:t>
            </w:r>
            <w:r>
              <w:rPr>
                <w:rFonts w:hint="eastAsia" w:ascii="BatangChe" w:eastAsia="BatangChe"/>
                <w:sz w:val="21"/>
              </w:rPr>
              <w:t xml:space="preserve">5 </w:t>
            </w:r>
            <w:r>
              <w:rPr>
                <w:spacing w:val="-7"/>
                <w:sz w:val="21"/>
              </w:rPr>
              <w:t>栋高层安置楼及配套设施，总建筑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面积 </w:t>
            </w:r>
            <w:r>
              <w:rPr>
                <w:rFonts w:hint="eastAsia" w:ascii="BatangChe" w:eastAsia="BatangChe"/>
                <w:sz w:val="21"/>
              </w:rPr>
              <w:t>8.5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2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32000</w:t>
            </w:r>
          </w:p>
        </w:tc>
        <w:tc>
          <w:tcPr>
            <w:tcW w:w="1063" w:type="dxa"/>
          </w:tcPr>
          <w:p>
            <w:pPr>
              <w:pStyle w:val="8"/>
              <w:spacing w:before="164"/>
              <w:ind w:right="30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372" w:type="dxa"/>
          </w:tcPr>
          <w:p>
            <w:pPr>
              <w:pStyle w:val="8"/>
              <w:spacing w:before="164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</w:t>
            </w:r>
          </w:p>
        </w:tc>
        <w:tc>
          <w:tcPr>
            <w:tcW w:w="1596" w:type="dxa"/>
          </w:tcPr>
          <w:p>
            <w:pPr>
              <w:pStyle w:val="8"/>
              <w:spacing w:before="174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杨凌自贸大厦项目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3842" w:type="dxa"/>
          </w:tcPr>
          <w:p>
            <w:pPr>
              <w:pStyle w:val="8"/>
              <w:spacing w:before="174"/>
              <w:ind w:left="56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40 </w:t>
            </w:r>
            <w:r>
              <w:rPr>
                <w:spacing w:val="-3"/>
                <w:sz w:val="21"/>
              </w:rPr>
              <w:t>亩，建设自贸大厦及配套设施，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8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74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56200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right="25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26200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372" w:type="dxa"/>
          </w:tcPr>
          <w:p>
            <w:pPr>
              <w:pStyle w:val="8"/>
              <w:spacing w:before="39" w:line="242" w:lineRule="auto"/>
              <w:ind w:left="61" w:right="36"/>
              <w:jc w:val="both"/>
              <w:rPr>
                <w:sz w:val="21"/>
              </w:rPr>
            </w:pPr>
            <w:r>
              <w:rPr>
                <w:sz w:val="21"/>
              </w:rPr>
              <w:t>水电安装、装饰装修、玻璃幕墙等施工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7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31</w:t>
            </w:r>
          </w:p>
        </w:tc>
        <w:tc>
          <w:tcPr>
            <w:tcW w:w="1596" w:type="dxa"/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杨凌文化综合体项目</w:t>
            </w:r>
          </w:p>
        </w:tc>
        <w:tc>
          <w:tcPr>
            <w:tcW w:w="1615" w:type="dxa"/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2" w:lineRule="auto"/>
              <w:ind w:left="386" w:right="374" w:firstLine="105"/>
              <w:rPr>
                <w:sz w:val="21"/>
              </w:rPr>
            </w:pPr>
            <w:r>
              <w:rPr>
                <w:sz w:val="21"/>
              </w:rPr>
              <w:t>住建局城投公司</w:t>
            </w:r>
          </w:p>
        </w:tc>
        <w:tc>
          <w:tcPr>
            <w:tcW w:w="1284" w:type="dxa"/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2" w:lineRule="auto"/>
              <w:ind w:left="221" w:right="207" w:firstLine="103"/>
              <w:rPr>
                <w:sz w:val="21"/>
              </w:rPr>
            </w:pPr>
            <w:r>
              <w:rPr>
                <w:sz w:val="21"/>
              </w:rPr>
              <w:t>住建局城投公司</w:t>
            </w:r>
          </w:p>
        </w:tc>
        <w:tc>
          <w:tcPr>
            <w:tcW w:w="3842" w:type="dxa"/>
          </w:tcPr>
          <w:p>
            <w:pPr>
              <w:pStyle w:val="8"/>
              <w:spacing w:before="56" w:line="24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59 </w:t>
            </w:r>
            <w:r>
              <w:rPr>
                <w:spacing w:val="-3"/>
                <w:sz w:val="21"/>
              </w:rPr>
              <w:t>亩，建设工人文化宫、图书馆、</w:t>
            </w:r>
            <w:r>
              <w:rPr>
                <w:spacing w:val="-9"/>
                <w:sz w:val="21"/>
              </w:rPr>
              <w:t>档案馆、剧院、规划馆及配套设施，总建</w:t>
            </w:r>
            <w:r>
              <w:rPr>
                <w:spacing w:val="-15"/>
                <w:sz w:val="21"/>
              </w:rPr>
              <w:t xml:space="preserve">筑面积 </w:t>
            </w:r>
            <w:r>
              <w:rPr>
                <w:rFonts w:hint="eastAsia" w:ascii="BatangChe" w:eastAsia="BatangChe"/>
                <w:sz w:val="21"/>
              </w:rPr>
              <w:t>4.56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2017-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</w:t>
            </w:r>
          </w:p>
        </w:tc>
        <w:tc>
          <w:tcPr>
            <w:tcW w:w="1063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right="25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25000</w:t>
            </w:r>
          </w:p>
        </w:tc>
        <w:tc>
          <w:tcPr>
            <w:tcW w:w="106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32</w:t>
            </w:r>
          </w:p>
        </w:tc>
        <w:tc>
          <w:tcPr>
            <w:tcW w:w="1596" w:type="dxa"/>
          </w:tcPr>
          <w:p>
            <w:pPr>
              <w:pStyle w:val="8"/>
              <w:spacing w:before="140"/>
              <w:ind w:left="57"/>
              <w:rPr>
                <w:sz w:val="21"/>
              </w:rPr>
            </w:pPr>
            <w:r>
              <w:rPr>
                <w:sz w:val="21"/>
              </w:rPr>
              <w:t>博学嘉苑项目</w:t>
            </w:r>
          </w:p>
          <w:p>
            <w:pPr>
              <w:pStyle w:val="8"/>
              <w:spacing w:before="3"/>
              <w:ind w:left="57"/>
              <w:rPr>
                <w:sz w:val="21"/>
              </w:rPr>
            </w:pPr>
            <w:r>
              <w:rPr>
                <w:sz w:val="21"/>
              </w:rPr>
              <w:t>（二期）</w:t>
            </w:r>
          </w:p>
        </w:tc>
        <w:tc>
          <w:tcPr>
            <w:tcW w:w="161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3842" w:type="dxa"/>
          </w:tcPr>
          <w:p>
            <w:pPr>
              <w:pStyle w:val="8"/>
              <w:spacing w:before="138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160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 xml:space="preserve">20 </w:t>
            </w:r>
            <w:r>
              <w:rPr>
                <w:spacing w:val="-3"/>
                <w:sz w:val="21"/>
              </w:rPr>
              <w:t>栋高层住宅楼，住</w:t>
            </w:r>
          </w:p>
          <w:p>
            <w:pPr>
              <w:pStyle w:val="8"/>
              <w:spacing w:before="4"/>
              <w:ind w:left="56" w:right="-15"/>
              <w:rPr>
                <w:sz w:val="21"/>
              </w:rPr>
            </w:pPr>
            <w:r>
              <w:rPr>
                <w:spacing w:val="-25"/>
                <w:sz w:val="21"/>
              </w:rPr>
              <w:t xml:space="preserve">宅 </w:t>
            </w:r>
            <w:r>
              <w:rPr>
                <w:rFonts w:hint="eastAsia" w:ascii="BatangChe" w:eastAsia="BatangChe"/>
                <w:sz w:val="21"/>
              </w:rPr>
              <w:t>2888</w:t>
            </w:r>
            <w:r>
              <w:rPr>
                <w:rFonts w:hint="eastAsia" w:ascii="BatangChe" w:eastAsia="BatangChe"/>
                <w:spacing w:val="-50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 xml:space="preserve">套，总建筑面积 </w:t>
            </w:r>
            <w:r>
              <w:rPr>
                <w:rFonts w:hint="eastAsia" w:ascii="BatangChe" w:eastAsia="BatangChe"/>
                <w:sz w:val="21"/>
              </w:rPr>
              <w:t>44.3</w:t>
            </w:r>
            <w:r>
              <w:rPr>
                <w:rFonts w:hint="eastAsia" w:ascii="BatangChe" w:eastAsia="BatangChe"/>
                <w:spacing w:val="-4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3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2017-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137600</w:t>
            </w:r>
          </w:p>
        </w:tc>
        <w:tc>
          <w:tcPr>
            <w:tcW w:w="106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right="197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120600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372" w:type="dxa"/>
          </w:tcPr>
          <w:p>
            <w:pPr>
              <w:pStyle w:val="8"/>
              <w:spacing w:before="4"/>
              <w:ind w:left="61" w:right="36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 xml:space="preserve">4 </w:t>
            </w:r>
            <w:r>
              <w:rPr>
                <w:sz w:val="21"/>
              </w:rPr>
              <w:t>栋楼主体施工、地下车库</w:t>
            </w:r>
          </w:p>
          <w:p>
            <w:pPr>
              <w:pStyle w:val="8"/>
              <w:spacing w:before="6" w:line="250" w:lineRule="exact"/>
              <w:ind w:left="61"/>
              <w:rPr>
                <w:sz w:val="21"/>
              </w:rPr>
            </w:pPr>
            <w:r>
              <w:rPr>
                <w:sz w:val="21"/>
              </w:rPr>
              <w:t>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1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33</w:t>
            </w:r>
          </w:p>
        </w:tc>
        <w:tc>
          <w:tcPr>
            <w:tcW w:w="1596" w:type="dxa"/>
          </w:tcPr>
          <w:p>
            <w:pPr>
              <w:pStyle w:val="8"/>
              <w:spacing w:before="147"/>
              <w:ind w:left="57"/>
              <w:rPr>
                <w:sz w:val="21"/>
              </w:rPr>
            </w:pPr>
            <w:r>
              <w:rPr>
                <w:sz w:val="21"/>
              </w:rPr>
              <w:t>人才公寓项目</w:t>
            </w:r>
          </w:p>
          <w:p>
            <w:pPr>
              <w:pStyle w:val="8"/>
              <w:spacing w:before="5"/>
              <w:ind w:left="57"/>
              <w:rPr>
                <w:sz w:val="21"/>
              </w:rPr>
            </w:pPr>
            <w:r>
              <w:rPr>
                <w:sz w:val="21"/>
              </w:rPr>
              <w:t>（二期）</w:t>
            </w:r>
          </w:p>
        </w:tc>
        <w:tc>
          <w:tcPr>
            <w:tcW w:w="1615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1284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3842" w:type="dxa"/>
          </w:tcPr>
          <w:p>
            <w:pPr>
              <w:pStyle w:val="8"/>
              <w:spacing w:before="10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220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 xml:space="preserve">25 </w:t>
            </w:r>
            <w:r>
              <w:rPr>
                <w:spacing w:val="-3"/>
                <w:sz w:val="21"/>
              </w:rPr>
              <w:t>栋高层住宅楼，包</w:t>
            </w:r>
          </w:p>
          <w:p>
            <w:pPr>
              <w:pStyle w:val="8"/>
              <w:spacing w:before="4"/>
              <w:ind w:left="56"/>
              <w:rPr>
                <w:rFonts w:hint="eastAsia" w:ascii="BatangChe" w:eastAsia="BatangChe"/>
                <w:sz w:val="21"/>
              </w:rPr>
            </w:pPr>
            <w:r>
              <w:rPr>
                <w:spacing w:val="-9"/>
                <w:sz w:val="21"/>
              </w:rPr>
              <w:t xml:space="preserve">括限价商品房 </w:t>
            </w:r>
            <w:r>
              <w:rPr>
                <w:rFonts w:hint="eastAsia" w:ascii="BatangChe" w:eastAsia="BatangChe"/>
                <w:sz w:val="21"/>
              </w:rPr>
              <w:t>3239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21"/>
                <w:sz w:val="21"/>
              </w:rPr>
              <w:t xml:space="preserve">套，总建筑面积 </w:t>
            </w:r>
            <w:r>
              <w:rPr>
                <w:rFonts w:hint="eastAsia" w:ascii="BatangChe" w:eastAsia="BatangChe"/>
                <w:sz w:val="21"/>
              </w:rPr>
              <w:t>51.28</w:t>
            </w:r>
          </w:p>
          <w:p>
            <w:pPr>
              <w:pStyle w:val="8"/>
              <w:spacing w:before="4" w:line="259" w:lineRule="exact"/>
              <w:ind w:left="56"/>
              <w:rPr>
                <w:sz w:val="21"/>
              </w:rPr>
            </w:pPr>
            <w:r>
              <w:rPr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47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2017-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165200</w:t>
            </w:r>
          </w:p>
        </w:tc>
        <w:tc>
          <w:tcPr>
            <w:tcW w:w="1063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right="197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130000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7000</w:t>
            </w:r>
          </w:p>
        </w:tc>
        <w:tc>
          <w:tcPr>
            <w:tcW w:w="1372" w:type="dxa"/>
          </w:tcPr>
          <w:p>
            <w:pPr>
              <w:pStyle w:val="8"/>
              <w:spacing w:before="147" w:line="244" w:lineRule="auto"/>
              <w:ind w:left="61" w:right="36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 xml:space="preserve">7 </w:t>
            </w:r>
            <w:r>
              <w:rPr>
                <w:sz w:val="21"/>
              </w:rPr>
              <w:t>栋楼主体施工</w:t>
            </w:r>
          </w:p>
        </w:tc>
      </w:tr>
    </w:tbl>
    <w:p>
      <w:pPr>
        <w:spacing w:after="0" w:line="244" w:lineRule="auto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1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34</w:t>
            </w:r>
          </w:p>
        </w:tc>
        <w:tc>
          <w:tcPr>
            <w:tcW w:w="1596" w:type="dxa"/>
          </w:tcPr>
          <w:p>
            <w:pPr>
              <w:pStyle w:val="8"/>
              <w:spacing w:before="44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农科·铭座建设项目</w:t>
            </w:r>
          </w:p>
        </w:tc>
        <w:tc>
          <w:tcPr>
            <w:tcW w:w="1615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1284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3842" w:type="dxa"/>
          </w:tcPr>
          <w:p>
            <w:pPr>
              <w:pStyle w:val="8"/>
              <w:spacing w:before="44" w:line="244" w:lineRule="auto"/>
              <w:ind w:left="56" w:right="39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136 </w:t>
            </w:r>
            <w:r>
              <w:rPr>
                <w:spacing w:val="-9"/>
                <w:sz w:val="21"/>
              </w:rPr>
              <w:t>亩，建设高端住宅社区及配套设</w:t>
            </w:r>
            <w:r>
              <w:rPr>
                <w:sz w:val="21"/>
              </w:rPr>
              <w:t>施。</w:t>
            </w:r>
          </w:p>
        </w:tc>
        <w:tc>
          <w:tcPr>
            <w:tcW w:w="714" w:type="dxa"/>
          </w:tcPr>
          <w:p>
            <w:pPr>
              <w:pStyle w:val="8"/>
              <w:spacing w:before="44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2017-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23000</w:t>
            </w:r>
          </w:p>
        </w:tc>
        <w:tc>
          <w:tcPr>
            <w:tcW w:w="1063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1" w:type="dxa"/>
          </w:tcPr>
          <w:p>
            <w:pPr>
              <w:pStyle w:val="8"/>
              <w:spacing w:before="17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</w:t>
            </w:r>
          </w:p>
        </w:tc>
        <w:tc>
          <w:tcPr>
            <w:tcW w:w="1596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阳光二期项目</w:t>
            </w:r>
          </w:p>
        </w:tc>
        <w:tc>
          <w:tcPr>
            <w:tcW w:w="1615" w:type="dxa"/>
          </w:tcPr>
          <w:p>
            <w:pPr>
              <w:pStyle w:val="8"/>
              <w:spacing w:before="44" w:line="242" w:lineRule="auto"/>
              <w:ind w:left="386" w:right="374" w:firstLine="105"/>
              <w:rPr>
                <w:sz w:val="21"/>
              </w:rPr>
            </w:pPr>
            <w:r>
              <w:rPr>
                <w:sz w:val="21"/>
              </w:rPr>
              <w:t>房征办城投公司</w:t>
            </w:r>
          </w:p>
        </w:tc>
        <w:tc>
          <w:tcPr>
            <w:tcW w:w="1284" w:type="dxa"/>
          </w:tcPr>
          <w:p>
            <w:pPr>
              <w:pStyle w:val="8"/>
              <w:spacing w:before="44" w:line="242" w:lineRule="auto"/>
              <w:ind w:left="221" w:right="207" w:firstLine="103"/>
              <w:rPr>
                <w:sz w:val="21"/>
              </w:rPr>
            </w:pPr>
            <w:r>
              <w:rPr>
                <w:sz w:val="21"/>
              </w:rPr>
              <w:t>房征办城投公司</w:t>
            </w:r>
          </w:p>
        </w:tc>
        <w:tc>
          <w:tcPr>
            <w:tcW w:w="3842" w:type="dxa"/>
          </w:tcPr>
          <w:p>
            <w:pPr>
              <w:pStyle w:val="8"/>
              <w:spacing w:before="42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30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22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>5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栋安置楼及配套设施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6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42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2018-</w:t>
            </w:r>
          </w:p>
          <w:p>
            <w:pPr>
              <w:pStyle w:val="8"/>
              <w:spacing w:before="4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7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18000</w:t>
            </w:r>
          </w:p>
        </w:tc>
        <w:tc>
          <w:tcPr>
            <w:tcW w:w="1063" w:type="dxa"/>
          </w:tcPr>
          <w:p>
            <w:pPr>
              <w:pStyle w:val="8"/>
              <w:spacing w:before="17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062" w:type="dxa"/>
          </w:tcPr>
          <w:p>
            <w:pPr>
              <w:pStyle w:val="8"/>
              <w:spacing w:before="17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37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</w:tcPr>
          <w:p>
            <w:pPr>
              <w:pStyle w:val="8"/>
              <w:spacing w:before="179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36</w:t>
            </w:r>
          </w:p>
        </w:tc>
        <w:tc>
          <w:tcPr>
            <w:tcW w:w="1596" w:type="dxa"/>
          </w:tcPr>
          <w:p>
            <w:pPr>
              <w:pStyle w:val="8"/>
              <w:spacing w:before="42" w:line="244" w:lineRule="auto"/>
              <w:ind w:left="57" w:right="42"/>
              <w:rPr>
                <w:sz w:val="21"/>
              </w:rPr>
            </w:pPr>
            <w:r>
              <w:rPr>
                <w:sz w:val="21"/>
              </w:rPr>
              <w:t xml:space="preserve">法禧家园 </w:t>
            </w:r>
            <w:r>
              <w:rPr>
                <w:rFonts w:hint="eastAsia" w:ascii="BatangChe" w:eastAsia="BatangChe"/>
                <w:sz w:val="21"/>
              </w:rPr>
              <w:t>10#</w:t>
            </w:r>
            <w:r>
              <w:rPr>
                <w:sz w:val="21"/>
              </w:rPr>
              <w:t>安置楼项目</w:t>
            </w:r>
          </w:p>
        </w:tc>
        <w:tc>
          <w:tcPr>
            <w:tcW w:w="1615" w:type="dxa"/>
          </w:tcPr>
          <w:p>
            <w:pPr>
              <w:pStyle w:val="8"/>
              <w:spacing w:before="42" w:line="244" w:lineRule="auto"/>
              <w:ind w:left="386" w:right="374" w:firstLine="105"/>
              <w:rPr>
                <w:sz w:val="21"/>
              </w:rPr>
            </w:pPr>
            <w:r>
              <w:rPr>
                <w:sz w:val="21"/>
              </w:rPr>
              <w:t>房征办城投公司</w:t>
            </w:r>
          </w:p>
        </w:tc>
        <w:tc>
          <w:tcPr>
            <w:tcW w:w="1284" w:type="dxa"/>
          </w:tcPr>
          <w:p>
            <w:pPr>
              <w:pStyle w:val="8"/>
              <w:spacing w:before="42" w:line="244" w:lineRule="auto"/>
              <w:ind w:left="221" w:right="207" w:firstLine="103"/>
              <w:rPr>
                <w:sz w:val="21"/>
              </w:rPr>
            </w:pPr>
            <w:r>
              <w:rPr>
                <w:sz w:val="21"/>
              </w:rPr>
              <w:t>房征办城投公司</w:t>
            </w:r>
          </w:p>
        </w:tc>
        <w:tc>
          <w:tcPr>
            <w:tcW w:w="3842" w:type="dxa"/>
          </w:tcPr>
          <w:p>
            <w:pPr>
              <w:pStyle w:val="8"/>
              <w:spacing w:before="179"/>
              <w:ind w:left="56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建设法禧家园 </w:t>
            </w:r>
            <w:r>
              <w:rPr>
                <w:rFonts w:hint="eastAsia" w:ascii="BatangChe" w:eastAsia="BatangChe"/>
                <w:sz w:val="21"/>
              </w:rPr>
              <w:t>10#</w:t>
            </w:r>
            <w:r>
              <w:rPr>
                <w:spacing w:val="-3"/>
                <w:sz w:val="21"/>
              </w:rPr>
              <w:t>楼安置楼及配套设施。</w:t>
            </w:r>
          </w:p>
        </w:tc>
        <w:tc>
          <w:tcPr>
            <w:tcW w:w="714" w:type="dxa"/>
          </w:tcPr>
          <w:p>
            <w:pPr>
              <w:pStyle w:val="8"/>
              <w:spacing w:before="42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79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3700</w:t>
            </w:r>
          </w:p>
        </w:tc>
        <w:tc>
          <w:tcPr>
            <w:tcW w:w="1063" w:type="dxa"/>
          </w:tcPr>
          <w:p>
            <w:pPr>
              <w:pStyle w:val="8"/>
              <w:spacing w:before="179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1062" w:type="dxa"/>
          </w:tcPr>
          <w:p>
            <w:pPr>
              <w:pStyle w:val="8"/>
              <w:spacing w:before="179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2700</w:t>
            </w:r>
          </w:p>
        </w:tc>
        <w:tc>
          <w:tcPr>
            <w:tcW w:w="1372" w:type="dxa"/>
          </w:tcPr>
          <w:p>
            <w:pPr>
              <w:pStyle w:val="8"/>
              <w:spacing w:before="179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01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37</w:t>
            </w:r>
          </w:p>
        </w:tc>
        <w:tc>
          <w:tcPr>
            <w:tcW w:w="1596" w:type="dxa"/>
          </w:tcPr>
          <w:p>
            <w:pPr>
              <w:pStyle w:val="8"/>
              <w:spacing w:before="164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西北农林科技大学建设项目</w:t>
            </w:r>
          </w:p>
        </w:tc>
        <w:tc>
          <w:tcPr>
            <w:tcW w:w="1615" w:type="dxa"/>
          </w:tcPr>
          <w:p>
            <w:pPr>
              <w:pStyle w:val="8"/>
              <w:spacing w:before="164" w:line="244" w:lineRule="auto"/>
              <w:ind w:left="700" w:right="57" w:hanging="629"/>
              <w:rPr>
                <w:sz w:val="21"/>
              </w:rPr>
            </w:pPr>
            <w:r>
              <w:rPr>
                <w:sz w:val="21"/>
              </w:rPr>
              <w:t>西北农林科技大学</w:t>
            </w:r>
          </w:p>
        </w:tc>
        <w:tc>
          <w:tcPr>
            <w:tcW w:w="1284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发展改革局</w:t>
            </w:r>
          </w:p>
        </w:tc>
        <w:tc>
          <w:tcPr>
            <w:tcW w:w="3842" w:type="dxa"/>
          </w:tcPr>
          <w:p>
            <w:pPr>
              <w:pStyle w:val="8"/>
              <w:spacing w:before="27" w:line="242" w:lineRule="auto"/>
              <w:ind w:left="56" w:right="39"/>
              <w:rPr>
                <w:sz w:val="21"/>
              </w:rPr>
            </w:pPr>
            <w:r>
              <w:rPr>
                <w:spacing w:val="-8"/>
                <w:sz w:val="21"/>
              </w:rPr>
              <w:t>建设水建学院楼及试验大厅、北校区图书</w:t>
            </w:r>
            <w:r>
              <w:rPr>
                <w:spacing w:val="-3"/>
                <w:sz w:val="21"/>
              </w:rPr>
              <w:t>馆、南校区农民发展学院学员宿舍及餐</w:t>
            </w:r>
            <w:r>
              <w:rPr>
                <w:spacing w:val="-10"/>
                <w:sz w:val="21"/>
              </w:rPr>
              <w:t xml:space="preserve">厅，总建筑面积 </w:t>
            </w:r>
            <w:r>
              <w:rPr>
                <w:rFonts w:hint="eastAsia" w:ascii="BatangChe" w:eastAsia="BatangChe"/>
                <w:sz w:val="21"/>
              </w:rPr>
              <w:t>9.9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64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55400</w:t>
            </w:r>
          </w:p>
        </w:tc>
        <w:tc>
          <w:tcPr>
            <w:tcW w:w="1063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13200</w:t>
            </w: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14000</w:t>
            </w:r>
          </w:p>
        </w:tc>
        <w:tc>
          <w:tcPr>
            <w:tcW w:w="1372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01" w:type="dxa"/>
          </w:tcPr>
          <w:p>
            <w:pPr>
              <w:pStyle w:val="8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38</w:t>
            </w:r>
          </w:p>
        </w:tc>
        <w:tc>
          <w:tcPr>
            <w:tcW w:w="1596" w:type="dxa"/>
          </w:tcPr>
          <w:p>
            <w:pPr>
              <w:pStyle w:val="8"/>
              <w:spacing w:before="27" w:line="242" w:lineRule="auto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>陕西杨凌军粮应急应战保障储备库项目</w:t>
            </w:r>
          </w:p>
        </w:tc>
        <w:tc>
          <w:tcPr>
            <w:tcW w:w="1615" w:type="dxa"/>
          </w:tcPr>
          <w:p>
            <w:pPr>
              <w:pStyle w:val="8"/>
              <w:spacing w:before="164" w:line="242" w:lineRule="auto"/>
              <w:ind w:left="386" w:right="268" w:hanging="106"/>
              <w:rPr>
                <w:sz w:val="21"/>
              </w:rPr>
            </w:pPr>
            <w:r>
              <w:rPr>
                <w:sz w:val="21"/>
              </w:rPr>
              <w:t>陕西省军粮供应中心</w:t>
            </w:r>
          </w:p>
        </w:tc>
        <w:tc>
          <w:tcPr>
            <w:tcW w:w="1284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发展改革局</w:t>
            </w:r>
          </w:p>
        </w:tc>
        <w:tc>
          <w:tcPr>
            <w:tcW w:w="3842" w:type="dxa"/>
          </w:tcPr>
          <w:p>
            <w:pPr>
              <w:pStyle w:val="8"/>
              <w:spacing w:before="27" w:line="24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建设面粉小包装真空保鲜生产线、部队应</w:t>
            </w:r>
            <w:r>
              <w:rPr>
                <w:spacing w:val="-9"/>
                <w:sz w:val="21"/>
              </w:rPr>
              <w:t>急即食方便食品生产线、在线无菌热包装</w:t>
            </w:r>
            <w:r>
              <w:rPr>
                <w:spacing w:val="-3"/>
                <w:sz w:val="21"/>
              </w:rPr>
              <w:t>应急食品生产线及配套设施。</w:t>
            </w:r>
          </w:p>
        </w:tc>
        <w:tc>
          <w:tcPr>
            <w:tcW w:w="714" w:type="dxa"/>
          </w:tcPr>
          <w:p>
            <w:pPr>
              <w:pStyle w:val="8"/>
              <w:spacing w:before="16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063" w:type="dxa"/>
          </w:tcPr>
          <w:p>
            <w:pPr>
              <w:pStyle w:val="8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062" w:type="dxa"/>
          </w:tcPr>
          <w:p>
            <w:pPr>
              <w:pStyle w:val="8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372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39</w:t>
            </w:r>
          </w:p>
        </w:tc>
        <w:tc>
          <w:tcPr>
            <w:tcW w:w="1596" w:type="dxa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2" w:lineRule="auto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>陕西省水上运动管理中心改造项目</w:t>
            </w:r>
          </w:p>
        </w:tc>
        <w:tc>
          <w:tcPr>
            <w:tcW w:w="1615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 w:line="242" w:lineRule="auto"/>
              <w:ind w:left="386" w:right="57" w:hanging="315"/>
              <w:rPr>
                <w:sz w:val="21"/>
              </w:rPr>
            </w:pPr>
            <w:r>
              <w:rPr>
                <w:sz w:val="21"/>
              </w:rPr>
              <w:t>陕西省水上运动管理中心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文旅体育局</w:t>
            </w:r>
          </w:p>
        </w:tc>
        <w:tc>
          <w:tcPr>
            <w:tcW w:w="3842" w:type="dxa"/>
          </w:tcPr>
          <w:p>
            <w:pPr>
              <w:pStyle w:val="8"/>
              <w:spacing w:before="54" w:line="242" w:lineRule="auto"/>
              <w:ind w:left="56" w:right="39"/>
              <w:rPr>
                <w:sz w:val="21"/>
              </w:rPr>
            </w:pPr>
            <w:r>
              <w:rPr>
                <w:spacing w:val="-8"/>
                <w:sz w:val="21"/>
              </w:rPr>
              <w:t>建设赛前热身综合训练馆、全运会服务保</w:t>
            </w:r>
            <w:r>
              <w:rPr>
                <w:spacing w:val="-16"/>
                <w:sz w:val="21"/>
              </w:rPr>
              <w:t>障中心及配套设施；维修办公楼、艇船库</w:t>
            </w:r>
            <w:r>
              <w:rPr>
                <w:spacing w:val="-10"/>
                <w:sz w:val="21"/>
              </w:rPr>
              <w:t xml:space="preserve">主席台等现有设施，总建筑面积 </w:t>
            </w:r>
            <w:r>
              <w:rPr>
                <w:rFonts w:hint="eastAsia" w:ascii="BatangChe" w:eastAsia="BatangChe"/>
                <w:sz w:val="21"/>
              </w:rPr>
              <w:t xml:space="preserve">1.06 </w:t>
            </w:r>
            <w:r>
              <w:rPr>
                <w:sz w:val="21"/>
              </w:rPr>
              <w:t>万</w:t>
            </w:r>
            <w:r>
              <w:rPr>
                <w:spacing w:val="-1"/>
                <w:sz w:val="21"/>
              </w:rPr>
              <w:t>平方米。</w:t>
            </w:r>
          </w:p>
        </w:tc>
        <w:tc>
          <w:tcPr>
            <w:tcW w:w="714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-157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pacing w:val="-29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pacing w:val="-4"/>
                <w:sz w:val="21"/>
              </w:rPr>
              <w:t>2019-</w:t>
            </w:r>
          </w:p>
          <w:p>
            <w:pPr>
              <w:pStyle w:val="8"/>
              <w:spacing w:before="1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8800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4500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4300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</w:t>
            </w:r>
          </w:p>
        </w:tc>
        <w:tc>
          <w:tcPr>
            <w:tcW w:w="1596" w:type="dxa"/>
          </w:tcPr>
          <w:p>
            <w:pPr>
              <w:pStyle w:val="8"/>
              <w:spacing w:before="70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城市生活垃圾综合处理项目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陕西能源集团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3842" w:type="dxa"/>
          </w:tcPr>
          <w:p>
            <w:pPr>
              <w:pStyle w:val="8"/>
              <w:spacing w:before="70" w:line="244" w:lineRule="auto"/>
              <w:ind w:left="56" w:right="31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62 </w:t>
            </w:r>
            <w:r>
              <w:rPr>
                <w:spacing w:val="-10"/>
                <w:sz w:val="21"/>
              </w:rPr>
              <w:t xml:space="preserve">亩，建设日处理 </w:t>
            </w:r>
            <w:r>
              <w:rPr>
                <w:rFonts w:hint="eastAsia" w:ascii="BatangChe" w:eastAsia="BatangChe"/>
                <w:sz w:val="21"/>
              </w:rPr>
              <w:t xml:space="preserve">450 </w:t>
            </w:r>
            <w:r>
              <w:rPr>
                <w:spacing w:val="-5"/>
                <w:sz w:val="21"/>
              </w:rPr>
              <w:t>吨垃圾发电</w:t>
            </w:r>
            <w:r>
              <w:rPr>
                <w:sz w:val="21"/>
              </w:rPr>
              <w:t>厂。</w:t>
            </w:r>
          </w:p>
        </w:tc>
        <w:tc>
          <w:tcPr>
            <w:tcW w:w="714" w:type="dxa"/>
          </w:tcPr>
          <w:p>
            <w:pPr>
              <w:pStyle w:val="8"/>
              <w:spacing w:before="70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28800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土建施工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1" w:type="dxa"/>
          </w:tcPr>
          <w:p>
            <w:pPr>
              <w:pStyle w:val="8"/>
              <w:spacing w:before="135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（三）</w:t>
            </w:r>
          </w:p>
        </w:tc>
        <w:tc>
          <w:tcPr>
            <w:tcW w:w="3211" w:type="dxa"/>
            <w:gridSpan w:val="2"/>
          </w:tcPr>
          <w:p>
            <w:pPr>
              <w:pStyle w:val="8"/>
              <w:spacing w:before="133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基础设施项目（</w:t>
            </w:r>
            <w:r>
              <w:rPr>
                <w:rFonts w:hint="eastAsia" w:ascii="BatangChe" w:eastAsia="BatangChe"/>
                <w:b/>
                <w:sz w:val="21"/>
              </w:rPr>
              <w:t>7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3"/>
              <w:ind w:left="94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95400</w:t>
            </w:r>
          </w:p>
        </w:tc>
        <w:tc>
          <w:tcPr>
            <w:tcW w:w="1063" w:type="dxa"/>
          </w:tcPr>
          <w:p>
            <w:pPr>
              <w:pStyle w:val="8"/>
              <w:spacing w:before="133"/>
              <w:ind w:left="252" w:right="234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17600</w:t>
            </w:r>
          </w:p>
        </w:tc>
        <w:tc>
          <w:tcPr>
            <w:tcW w:w="1062" w:type="dxa"/>
          </w:tcPr>
          <w:p>
            <w:pPr>
              <w:pStyle w:val="8"/>
              <w:spacing w:before="133"/>
              <w:ind w:left="94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41900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01" w:type="dxa"/>
          </w:tcPr>
          <w:p>
            <w:pPr>
              <w:pStyle w:val="8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41</w:t>
            </w:r>
          </w:p>
        </w:tc>
        <w:tc>
          <w:tcPr>
            <w:tcW w:w="1596" w:type="dxa"/>
          </w:tcPr>
          <w:p>
            <w:pPr>
              <w:pStyle w:val="8"/>
              <w:spacing w:before="58" w:line="242" w:lineRule="auto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>杨扶路</w:t>
            </w:r>
            <w:r>
              <w:rPr>
                <w:rFonts w:hint="eastAsia" w:ascii="BatangChe" w:eastAsia="BatangChe"/>
                <w:sz w:val="21"/>
              </w:rPr>
              <w:t>(</w:t>
            </w:r>
            <w:r>
              <w:rPr>
                <w:sz w:val="21"/>
              </w:rPr>
              <w:t>高干渠</w:t>
            </w:r>
            <w:r>
              <w:rPr>
                <w:rFonts w:hint="eastAsia" w:ascii="BatangChe" w:eastAsia="BatangChe"/>
                <w:sz w:val="21"/>
              </w:rPr>
              <w:t xml:space="preserve">- </w:t>
            </w:r>
            <w:r>
              <w:rPr>
                <w:sz w:val="21"/>
              </w:rPr>
              <w:t>孟杨路段）市政道路</w:t>
            </w:r>
          </w:p>
        </w:tc>
        <w:tc>
          <w:tcPr>
            <w:tcW w:w="1615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交通局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交通局</w:t>
            </w: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ind w:left="56" w:right="144"/>
              <w:rPr>
                <w:sz w:val="21"/>
              </w:rPr>
            </w:pPr>
            <w:r>
              <w:rPr>
                <w:spacing w:val="-23"/>
                <w:sz w:val="21"/>
              </w:rPr>
              <w:t>建设杨扶路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高干渠</w:t>
            </w:r>
            <w:r>
              <w:rPr>
                <w:rFonts w:hint="eastAsia" w:ascii="BatangChe" w:hAnsi="BatangChe" w:eastAsia="BatangChe"/>
                <w:spacing w:val="-3"/>
                <w:sz w:val="21"/>
              </w:rPr>
              <w:t>-</w:t>
            </w:r>
            <w:r>
              <w:rPr>
                <w:spacing w:val="7"/>
                <w:sz w:val="21"/>
              </w:rPr>
              <w:t>孟杨路</w:t>
            </w:r>
            <w:r>
              <w:rPr>
                <w:rFonts w:hint="eastAsia" w:ascii="BatangChe" w:hAnsi="BatangChe" w:eastAsia="BatangChe"/>
                <w:sz w:val="21"/>
              </w:rPr>
              <w:t>2027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70</w:t>
            </w:r>
            <w:r>
              <w:rPr>
                <w:rFonts w:hint="eastAsia" w:ascii="BatangChe" w:hAnsi="BatangChe" w:eastAsia="BatangChe"/>
                <w:spacing w:val="-7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米</w:t>
            </w:r>
            <w:r>
              <w:rPr>
                <w:spacing w:val="-3"/>
                <w:sz w:val="21"/>
              </w:rPr>
              <w:t>市政道路及管网工程。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2019-</w:t>
            </w:r>
          </w:p>
          <w:p>
            <w:pPr>
              <w:pStyle w:val="8"/>
              <w:spacing w:before="2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14600</w:t>
            </w:r>
          </w:p>
        </w:tc>
        <w:tc>
          <w:tcPr>
            <w:tcW w:w="1063" w:type="dxa"/>
          </w:tcPr>
          <w:p>
            <w:pPr>
              <w:pStyle w:val="8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372" w:type="dxa"/>
          </w:tcPr>
          <w:p>
            <w:pPr>
              <w:pStyle w:val="8"/>
              <w:spacing w:before="58" w:line="242" w:lineRule="auto"/>
              <w:ind w:left="61" w:right="36"/>
              <w:jc w:val="both"/>
              <w:rPr>
                <w:sz w:val="21"/>
              </w:rPr>
            </w:pPr>
            <w:r>
              <w:rPr>
                <w:sz w:val="21"/>
              </w:rPr>
              <w:t>建设管网、路基、路面及附属工程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42</w:t>
            </w:r>
          </w:p>
        </w:tc>
        <w:tc>
          <w:tcPr>
            <w:tcW w:w="1596" w:type="dxa"/>
          </w:tcPr>
          <w:p>
            <w:pPr>
              <w:pStyle w:val="8"/>
              <w:spacing w:before="65" w:line="242" w:lineRule="auto"/>
              <w:ind w:left="57" w:right="5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自贸片区有邰 </w:t>
            </w:r>
            <w:r>
              <w:rPr>
                <w:spacing w:val="-5"/>
                <w:sz w:val="21"/>
              </w:rPr>
              <w:t>路、自贸东路市</w:t>
            </w:r>
            <w:r>
              <w:rPr>
                <w:sz w:val="21"/>
              </w:rPr>
              <w:t>政道路</w:t>
            </w:r>
          </w:p>
        </w:tc>
        <w:tc>
          <w:tcPr>
            <w:tcW w:w="1615" w:type="dxa"/>
          </w:tcPr>
          <w:p>
            <w:pPr>
              <w:pStyle w:val="8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1284" w:type="dxa"/>
          </w:tcPr>
          <w:p>
            <w:pPr>
              <w:pStyle w:val="8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3842" w:type="dxa"/>
          </w:tcPr>
          <w:p>
            <w:pPr>
              <w:pStyle w:val="8"/>
              <w:spacing w:before="65"/>
              <w:ind w:left="56"/>
              <w:rPr>
                <w:rFonts w:hint="eastAsia" w:ascii="BatangChe" w:hAnsi="BatangChe" w:eastAsia="BatangChe"/>
                <w:sz w:val="21"/>
              </w:rPr>
            </w:pPr>
            <w:r>
              <w:rPr>
                <w:sz w:val="21"/>
              </w:rPr>
              <w:t>建设有邰路（杨凌大道</w:t>
            </w:r>
            <w:r>
              <w:rPr>
                <w:rFonts w:hint="eastAsia" w:ascii="BatangChe" w:hAnsi="BatangChe" w:eastAsia="BatangChe"/>
                <w:sz w:val="21"/>
              </w:rPr>
              <w:t>-</w:t>
            </w:r>
            <w:r>
              <w:rPr>
                <w:sz w:val="21"/>
              </w:rPr>
              <w:t xml:space="preserve">民乐路 </w:t>
            </w:r>
            <w:r>
              <w:rPr>
                <w:rFonts w:hint="eastAsia" w:ascii="BatangChe" w:hAnsi="BatangChe" w:eastAsia="BatangChe"/>
                <w:sz w:val="21"/>
              </w:rPr>
              <w:t>518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30</w:t>
            </w:r>
          </w:p>
          <w:p>
            <w:pPr>
              <w:pStyle w:val="8"/>
              <w:spacing w:before="2"/>
              <w:ind w:left="56"/>
              <w:rPr>
                <w:sz w:val="21"/>
              </w:rPr>
            </w:pPr>
            <w:r>
              <w:rPr>
                <w:sz w:val="21"/>
              </w:rPr>
              <w:t>米）</w:t>
            </w:r>
            <w:r>
              <w:rPr>
                <w:spacing w:val="-3"/>
                <w:sz w:val="21"/>
              </w:rPr>
              <w:t>、自贸东路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滨河路</w:t>
            </w:r>
            <w:r>
              <w:rPr>
                <w:rFonts w:hint="eastAsia" w:ascii="BatangChe" w:hAnsi="BatangChe" w:eastAsia="BatangChe"/>
                <w:sz w:val="21"/>
              </w:rPr>
              <w:t>-</w:t>
            </w:r>
            <w:r>
              <w:rPr>
                <w:spacing w:val="-13"/>
                <w:sz w:val="21"/>
              </w:rPr>
              <w:t xml:space="preserve">有邰路 </w:t>
            </w:r>
            <w:r>
              <w:rPr>
                <w:rFonts w:hint="eastAsia" w:ascii="BatangChe" w:hAnsi="BatangChe" w:eastAsia="BatangChe"/>
                <w:sz w:val="21"/>
              </w:rPr>
              <w:t>1258</w:t>
            </w:r>
            <w:r>
              <w:rPr>
                <w:sz w:val="21"/>
              </w:rPr>
              <w:t>×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24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市政道路及管网工程。</w:t>
            </w:r>
          </w:p>
        </w:tc>
        <w:tc>
          <w:tcPr>
            <w:tcW w:w="714" w:type="dxa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1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9700</w:t>
            </w:r>
          </w:p>
        </w:tc>
        <w:tc>
          <w:tcPr>
            <w:tcW w:w="1063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2700</w:t>
            </w: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7000</w:t>
            </w:r>
          </w:p>
        </w:tc>
        <w:tc>
          <w:tcPr>
            <w:tcW w:w="1372" w:type="dxa"/>
          </w:tcPr>
          <w:p>
            <w:pPr>
              <w:pStyle w:val="8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43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市政道路续建项目</w:t>
            </w:r>
          </w:p>
        </w:tc>
        <w:tc>
          <w:tcPr>
            <w:tcW w:w="1615" w:type="dxa"/>
          </w:tcPr>
          <w:p>
            <w:pPr>
              <w:pStyle w:val="8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42" w:lineRule="auto"/>
              <w:ind w:left="492" w:right="374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1284" w:type="dxa"/>
          </w:tcPr>
          <w:p>
            <w:pPr>
              <w:pStyle w:val="8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42" w:lineRule="auto"/>
              <w:ind w:left="324" w:right="207" w:hanging="104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建设滨河西路（金贸学院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z w:val="21"/>
              </w:rPr>
              <w:t xml:space="preserve">杨凌大道 </w:t>
            </w:r>
            <w:r>
              <w:rPr>
                <w:rFonts w:hint="eastAsia" w:ascii="BatangChe" w:eastAsia="BatangChe"/>
                <w:sz w:val="21"/>
              </w:rPr>
              <w:t>786</w:t>
            </w:r>
          </w:p>
          <w:p>
            <w:pPr>
              <w:pStyle w:val="8"/>
              <w:spacing w:before="4"/>
              <w:ind w:left="56"/>
              <w:rPr>
                <w:rFonts w:hint="eastAsia" w:ascii="BatangChe" w:hAnsi="BatangChe" w:eastAsia="BatangChe"/>
                <w:sz w:val="21"/>
              </w:rPr>
            </w:pP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25 </w:t>
            </w:r>
            <w:r>
              <w:rPr>
                <w:sz w:val="21"/>
              </w:rPr>
              <w:t>米</w:t>
            </w:r>
            <w:r>
              <w:rPr>
                <w:spacing w:val="-89"/>
                <w:sz w:val="21"/>
              </w:rPr>
              <w:t>）</w:t>
            </w:r>
            <w:r>
              <w:rPr>
                <w:spacing w:val="-45"/>
                <w:sz w:val="21"/>
              </w:rPr>
              <w:t>、滨河路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杨凌大道</w:t>
            </w:r>
            <w:r>
              <w:rPr>
                <w:rFonts w:hint="eastAsia" w:ascii="BatangChe" w:hAnsi="BatangChe" w:eastAsia="BatangChe"/>
                <w:sz w:val="21"/>
              </w:rPr>
              <w:t>-</w:t>
            </w:r>
            <w:r>
              <w:rPr>
                <w:spacing w:val="-14"/>
                <w:sz w:val="21"/>
              </w:rPr>
              <w:t xml:space="preserve">高研路 </w:t>
            </w:r>
            <w:r>
              <w:rPr>
                <w:rFonts w:hint="eastAsia" w:ascii="BatangChe" w:hAnsi="BatangChe" w:eastAsia="BatangChe"/>
                <w:sz w:val="21"/>
              </w:rPr>
              <w:t>1395</w:t>
            </w:r>
          </w:p>
          <w:p>
            <w:pPr>
              <w:pStyle w:val="8"/>
              <w:spacing w:before="4"/>
              <w:ind w:left="56"/>
              <w:rPr>
                <w:rFonts w:hint="eastAsia" w:ascii="BatangChe" w:hAnsi="BatangChe" w:eastAsia="BatangChe"/>
                <w:sz w:val="21"/>
              </w:rPr>
            </w:pP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25 </w:t>
            </w:r>
            <w:r>
              <w:rPr>
                <w:sz w:val="21"/>
              </w:rPr>
              <w:t>米</w:t>
            </w:r>
            <w:r>
              <w:rPr>
                <w:spacing w:val="-3"/>
                <w:sz w:val="21"/>
              </w:rPr>
              <w:t>）、东湾路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徐福巷</w:t>
            </w:r>
            <w:r>
              <w:rPr>
                <w:rFonts w:hint="eastAsia" w:ascii="BatangChe" w:hAnsi="BatangChe" w:eastAsia="BatangChe"/>
                <w:sz w:val="21"/>
              </w:rPr>
              <w:t>-</w:t>
            </w:r>
            <w:r>
              <w:rPr>
                <w:spacing w:val="-14"/>
                <w:sz w:val="21"/>
              </w:rPr>
              <w:t xml:space="preserve">新桥路 </w:t>
            </w:r>
            <w:r>
              <w:rPr>
                <w:rFonts w:hint="eastAsia" w:ascii="BatangChe" w:hAnsi="BatangChe" w:eastAsia="BatangChe"/>
                <w:sz w:val="21"/>
              </w:rPr>
              <w:t>794</w:t>
            </w:r>
          </w:p>
          <w:p>
            <w:pPr>
              <w:pStyle w:val="8"/>
              <w:spacing w:before="4" w:line="252" w:lineRule="exact"/>
              <w:ind w:left="56"/>
              <w:rPr>
                <w:sz w:val="21"/>
              </w:rPr>
            </w:pP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15</w:t>
            </w:r>
            <w:r>
              <w:rPr>
                <w:rFonts w:hint="eastAsia" w:ascii="BatangChe" w:hAnsi="BatangChe" w:eastAsia="BatangChe"/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米</w:t>
            </w:r>
            <w:r>
              <w:rPr>
                <w:spacing w:val="-3"/>
                <w:sz w:val="21"/>
              </w:rPr>
              <w:t>）等市政道路及管网工程。</w:t>
            </w:r>
          </w:p>
        </w:tc>
        <w:tc>
          <w:tcPr>
            <w:tcW w:w="71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8200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right="30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44</w:t>
            </w:r>
          </w:p>
        </w:tc>
        <w:tc>
          <w:tcPr>
            <w:tcW w:w="159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杨凌自贸片区路网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2" w:lineRule="auto"/>
              <w:ind w:left="492" w:right="374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2" w:lineRule="auto"/>
              <w:ind w:left="324" w:right="207" w:hanging="104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38" w:right="31"/>
              <w:jc w:val="center"/>
              <w:rPr>
                <w:rFonts w:hint="eastAsia" w:ascii="BatangChe" w:hAnsi="BatangChe" w:eastAsia="BatangChe"/>
                <w:sz w:val="21"/>
              </w:rPr>
            </w:pPr>
            <w:r>
              <w:rPr>
                <w:sz w:val="21"/>
              </w:rPr>
              <w:t>建设民乐路（河堤路</w:t>
            </w:r>
            <w:r>
              <w:rPr>
                <w:rFonts w:hint="eastAsia" w:ascii="BatangChe" w:hAnsi="BatangChe" w:eastAsia="BatangChe"/>
                <w:sz w:val="21"/>
              </w:rPr>
              <w:t>-</w:t>
            </w:r>
            <w:r>
              <w:rPr>
                <w:sz w:val="21"/>
              </w:rPr>
              <w:t xml:space="preserve">有邰路 </w:t>
            </w:r>
            <w:r>
              <w:rPr>
                <w:rFonts w:hint="eastAsia" w:ascii="BatangChe" w:hAnsi="BatangChe" w:eastAsia="BatangChe"/>
                <w:sz w:val="21"/>
              </w:rPr>
              <w:t>1256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30</w:t>
            </w:r>
          </w:p>
          <w:p>
            <w:pPr>
              <w:pStyle w:val="8"/>
              <w:spacing w:before="4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米）</w:t>
            </w:r>
            <w:r>
              <w:rPr>
                <w:spacing w:val="-3"/>
                <w:sz w:val="21"/>
              </w:rPr>
              <w:t>、自贸西路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滨河路</w:t>
            </w:r>
            <w:r>
              <w:rPr>
                <w:rFonts w:hint="eastAsia" w:ascii="BatangChe" w:hAnsi="BatangChe" w:eastAsia="BatangChe"/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有邰路 </w:t>
            </w:r>
            <w:r>
              <w:rPr>
                <w:rFonts w:hint="eastAsia" w:ascii="BatangChe" w:hAnsi="BatangChe" w:eastAsia="BatangChe"/>
                <w:sz w:val="21"/>
              </w:rPr>
              <w:t>1258</w:t>
            </w:r>
            <w:r>
              <w:rPr>
                <w:sz w:val="21"/>
              </w:rPr>
              <w:t>×</w:t>
            </w:r>
          </w:p>
          <w:p>
            <w:pPr>
              <w:pStyle w:val="8"/>
              <w:spacing w:before="2"/>
              <w:ind w:left="41" w:right="31"/>
              <w:jc w:val="center"/>
              <w:rPr>
                <w:sz w:val="21"/>
              </w:rPr>
            </w:pPr>
            <w:r>
              <w:rPr>
                <w:rFonts w:hint="eastAsia" w:ascii="BatangChe" w:hAnsi="BatangChe" w:eastAsia="BatangChe"/>
                <w:sz w:val="21"/>
              </w:rPr>
              <w:t>24</w:t>
            </w:r>
            <w:r>
              <w:rPr>
                <w:rFonts w:hint="eastAsia" w:ascii="BatangChe" w:hAns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、邰国路（有邰路</w:t>
            </w:r>
            <w:r>
              <w:rPr>
                <w:rFonts w:hint="eastAsia" w:ascii="BatangChe" w:hAnsi="BatangChe" w:eastAsia="BatangChe"/>
                <w:sz w:val="21"/>
              </w:rPr>
              <w:t>-</w:t>
            </w:r>
            <w:r>
              <w:rPr>
                <w:spacing w:val="-13"/>
                <w:sz w:val="21"/>
              </w:rPr>
              <w:t xml:space="preserve">永安路 </w:t>
            </w:r>
            <w:r>
              <w:rPr>
                <w:rFonts w:hint="eastAsia" w:ascii="BatangChe" w:hAnsi="BatangChe" w:eastAsia="BatangChe"/>
                <w:sz w:val="21"/>
              </w:rPr>
              <w:t>390</w:t>
            </w:r>
            <w:r>
              <w:rPr>
                <w:sz w:val="21"/>
              </w:rPr>
              <w:t>×</w:t>
            </w:r>
          </w:p>
          <w:p>
            <w:pPr>
              <w:pStyle w:val="8"/>
              <w:spacing w:before="4"/>
              <w:ind w:left="43" w:right="31"/>
              <w:jc w:val="center"/>
              <w:rPr>
                <w:rFonts w:hint="eastAsia" w:ascii="BatangChe" w:eastAsia="BatangChe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24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</w:t>
            </w:r>
            <w:r>
              <w:rPr>
                <w:spacing w:val="-17"/>
                <w:sz w:val="21"/>
              </w:rPr>
              <w:t>）</w:t>
            </w:r>
            <w:r>
              <w:rPr>
                <w:spacing w:val="-11"/>
                <w:sz w:val="21"/>
              </w:rPr>
              <w:t>、永安路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邰城路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杨凌大道 </w:t>
            </w:r>
            <w:r>
              <w:rPr>
                <w:rFonts w:hint="eastAsia" w:ascii="BatangChe" w:eastAsia="BatangChe"/>
                <w:sz w:val="21"/>
              </w:rPr>
              <w:t>2333</w:t>
            </w:r>
          </w:p>
          <w:p>
            <w:pPr>
              <w:pStyle w:val="8"/>
              <w:spacing w:before="4" w:line="252" w:lineRule="exact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40</w:t>
            </w:r>
            <w:r>
              <w:rPr>
                <w:rFonts w:hint="eastAsia" w:ascii="BatangChe" w:hAnsi="BatangChe" w:eastAsia="BatangChe"/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米</w:t>
            </w:r>
            <w:r>
              <w:rPr>
                <w:spacing w:val="-3"/>
                <w:sz w:val="21"/>
              </w:rPr>
              <w:t>）等市政道路及管网工程。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2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33600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254" w:right="23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2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永安路等开工建设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1" w:type="dxa"/>
          </w:tcPr>
          <w:p>
            <w:pPr>
              <w:pStyle w:val="8"/>
              <w:spacing w:before="164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45</w:t>
            </w:r>
          </w:p>
        </w:tc>
        <w:tc>
          <w:tcPr>
            <w:tcW w:w="1596" w:type="dxa"/>
          </w:tcPr>
          <w:p>
            <w:pPr>
              <w:pStyle w:val="8"/>
              <w:spacing w:before="27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西片区雨水收集及调蓄工程</w:t>
            </w:r>
          </w:p>
        </w:tc>
        <w:tc>
          <w:tcPr>
            <w:tcW w:w="1615" w:type="dxa"/>
          </w:tcPr>
          <w:p>
            <w:pPr>
              <w:pStyle w:val="8"/>
              <w:spacing w:before="27" w:line="244" w:lineRule="auto"/>
              <w:ind w:left="492" w:right="374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1284" w:type="dxa"/>
          </w:tcPr>
          <w:p>
            <w:pPr>
              <w:pStyle w:val="8"/>
              <w:spacing w:before="27" w:line="244" w:lineRule="auto"/>
              <w:ind w:left="324" w:right="207" w:hanging="104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3842" w:type="dxa"/>
          </w:tcPr>
          <w:p>
            <w:pPr>
              <w:pStyle w:val="8"/>
              <w:spacing w:before="27" w:line="244" w:lineRule="auto"/>
              <w:ind w:left="56" w:right="39"/>
              <w:rPr>
                <w:sz w:val="21"/>
              </w:rPr>
            </w:pPr>
            <w:r>
              <w:rPr>
                <w:spacing w:val="-10"/>
                <w:sz w:val="21"/>
              </w:rPr>
              <w:t>建设雨水泵站、管线工程及穿河堤排水管</w:t>
            </w:r>
            <w:r>
              <w:rPr>
                <w:spacing w:val="-2"/>
                <w:sz w:val="21"/>
              </w:rPr>
              <w:t>线等附属工程。</w:t>
            </w:r>
          </w:p>
        </w:tc>
        <w:tc>
          <w:tcPr>
            <w:tcW w:w="714" w:type="dxa"/>
          </w:tcPr>
          <w:p>
            <w:pPr>
              <w:pStyle w:val="8"/>
              <w:spacing w:before="27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8700</w:t>
            </w:r>
          </w:p>
        </w:tc>
        <w:tc>
          <w:tcPr>
            <w:tcW w:w="1063" w:type="dxa"/>
          </w:tcPr>
          <w:p>
            <w:pPr>
              <w:pStyle w:val="8"/>
              <w:spacing w:before="164"/>
              <w:ind w:right="30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6700</w:t>
            </w: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1372" w:type="dxa"/>
          </w:tcPr>
          <w:p>
            <w:pPr>
              <w:pStyle w:val="8"/>
              <w:spacing w:before="164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01" w:type="dxa"/>
            <w:tcBorders>
              <w:bottom w:val="single" w:color="000000" w:sz="6" w:space="0"/>
            </w:tcBorders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46</w:t>
            </w:r>
          </w:p>
        </w:tc>
        <w:tc>
          <w:tcPr>
            <w:tcW w:w="1596" w:type="dxa"/>
            <w:tcBorders>
              <w:bottom w:val="single" w:color="000000" w:sz="6" w:space="0"/>
            </w:tcBorders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宝鸡峡支渠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z w:val="21"/>
              </w:rPr>
              <w:t>韦</w:t>
            </w:r>
          </w:p>
          <w:p>
            <w:pPr>
              <w:pStyle w:val="8"/>
              <w:spacing w:before="3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漆渭河流水系联通生态修复工程</w:t>
            </w:r>
          </w:p>
        </w:tc>
        <w:tc>
          <w:tcPr>
            <w:tcW w:w="1615" w:type="dxa"/>
            <w:tcBorders>
              <w:bottom w:val="single" w:color="000000" w:sz="6" w:space="0"/>
            </w:tcBorders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492"/>
              <w:rPr>
                <w:sz w:val="21"/>
              </w:rPr>
            </w:pPr>
            <w:r>
              <w:rPr>
                <w:sz w:val="21"/>
              </w:rPr>
              <w:t>水务局</w:t>
            </w:r>
          </w:p>
        </w:tc>
        <w:tc>
          <w:tcPr>
            <w:tcW w:w="1284" w:type="dxa"/>
            <w:tcBorders>
              <w:bottom w:val="single" w:color="000000" w:sz="6" w:space="0"/>
            </w:tcBorders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水务局</w:t>
            </w:r>
          </w:p>
        </w:tc>
        <w:tc>
          <w:tcPr>
            <w:tcW w:w="3842" w:type="dxa"/>
            <w:tcBorders>
              <w:bottom w:val="single" w:color="000000" w:sz="6" w:space="0"/>
            </w:tcBorders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建设生态护岸、河道疏浚各约 </w:t>
            </w:r>
            <w:r>
              <w:rPr>
                <w:rFonts w:hint="eastAsia" w:ascii="BatangChe" w:eastAsia="BatangChe"/>
                <w:sz w:val="21"/>
              </w:rPr>
              <w:t>4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公里，实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施河道滩地生态治理 </w:t>
            </w:r>
            <w:r>
              <w:rPr>
                <w:rFonts w:hint="eastAsia" w:ascii="BatangChe" w:eastAsia="BatangChe"/>
                <w:sz w:val="21"/>
              </w:rPr>
              <w:t>3</w:t>
            </w:r>
            <w:r>
              <w:rPr>
                <w:rFonts w:hint="eastAsia" w:ascii="BatangChe" w:eastAsia="BatangChe"/>
                <w:spacing w:val="-43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处、连通渠道恢复</w:t>
            </w:r>
          </w:p>
          <w:p>
            <w:pPr>
              <w:pStyle w:val="8"/>
              <w:spacing w:before="2" w:line="250" w:lineRule="exact"/>
              <w:ind w:left="56" w:right="-15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改建 </w:t>
            </w:r>
            <w:r>
              <w:rPr>
                <w:rFonts w:hint="eastAsia" w:ascii="BatangChe" w:eastAsia="BatangChe"/>
                <w:sz w:val="21"/>
              </w:rPr>
              <w:t>21</w:t>
            </w:r>
            <w:r>
              <w:rPr>
                <w:rFonts w:hint="eastAsia" w:ascii="BatangChe" w:eastAsia="BatangChe"/>
                <w:spacing w:val="-50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公里、二支渠恢复改造 </w:t>
            </w:r>
            <w:r>
              <w:rPr>
                <w:rFonts w:hint="eastAsia" w:ascii="BatangChe" w:eastAsia="BatangChe"/>
                <w:sz w:val="21"/>
              </w:rPr>
              <w:t>11</w:t>
            </w:r>
            <w:r>
              <w:rPr>
                <w:rFonts w:hint="eastAsia" w:ascii="BatangChe" w:eastAsia="BatangChe"/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公里。</w:t>
            </w:r>
          </w:p>
        </w:tc>
        <w:tc>
          <w:tcPr>
            <w:tcW w:w="714" w:type="dxa"/>
            <w:tcBorders>
              <w:bottom w:val="single" w:color="000000" w:sz="6" w:space="0"/>
            </w:tcBorders>
          </w:tcPr>
          <w:p>
            <w:pPr>
              <w:pStyle w:val="8"/>
              <w:spacing w:before="137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  <w:tcBorders>
              <w:bottom w:val="single" w:color="000000" w:sz="6" w:space="0"/>
            </w:tcBorders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16200</w:t>
            </w:r>
          </w:p>
        </w:tc>
        <w:tc>
          <w:tcPr>
            <w:tcW w:w="1063" w:type="dxa"/>
            <w:tcBorders>
              <w:bottom w:val="single" w:color="000000" w:sz="6" w:space="0"/>
            </w:tcBorders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right="30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1062" w:type="dxa"/>
            <w:tcBorders>
              <w:bottom w:val="single" w:color="000000" w:sz="6" w:space="0"/>
            </w:tcBorders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  <w:tcBorders>
              <w:bottom w:val="single" w:color="000000" w:sz="6" w:space="0"/>
            </w:tcBorders>
          </w:tcPr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完成二支渠恢</w:t>
            </w:r>
          </w:p>
          <w:p>
            <w:pPr>
              <w:pStyle w:val="8"/>
              <w:spacing w:before="3" w:line="270" w:lineRule="atLeast"/>
              <w:ind w:left="61" w:right="36"/>
              <w:rPr>
                <w:sz w:val="21"/>
              </w:rPr>
            </w:pPr>
            <w:r>
              <w:rPr>
                <w:sz w:val="21"/>
              </w:rPr>
              <w:t>复改造及连通工程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01" w:type="dxa"/>
            <w:tcBorders>
              <w:top w:val="single" w:color="000000" w:sz="6" w:space="0"/>
            </w:tcBorders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47</w:t>
            </w:r>
          </w:p>
        </w:tc>
        <w:tc>
          <w:tcPr>
            <w:tcW w:w="1596" w:type="dxa"/>
            <w:tcBorders>
              <w:top w:val="single" w:color="000000" w:sz="6" w:space="0"/>
            </w:tcBorders>
          </w:tcPr>
          <w:p>
            <w:pPr>
              <w:pStyle w:val="8"/>
              <w:spacing w:line="244" w:lineRule="auto"/>
              <w:ind w:left="57" w:right="40"/>
              <w:rPr>
                <w:sz w:val="21"/>
              </w:rPr>
            </w:pPr>
            <w:r>
              <w:rPr>
                <w:spacing w:val="-1"/>
                <w:sz w:val="21"/>
              </w:rPr>
              <w:t>兴平路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杨凌大道</w:t>
            </w:r>
            <w:r>
              <w:rPr>
                <w:rFonts w:hint="eastAsia" w:ascii="BatangChe" w:eastAsia="BatangChe"/>
                <w:spacing w:val="-2"/>
                <w:sz w:val="21"/>
              </w:rPr>
              <w:t>-</w:t>
            </w:r>
            <w:r>
              <w:rPr>
                <w:spacing w:val="-2"/>
                <w:sz w:val="21"/>
              </w:rPr>
              <w:t>博学路</w:t>
            </w:r>
            <w:r>
              <w:rPr>
                <w:spacing w:val="-97"/>
                <w:sz w:val="21"/>
              </w:rPr>
              <w:t>）</w:t>
            </w:r>
            <w:r>
              <w:rPr>
                <w:spacing w:val="-8"/>
                <w:sz w:val="21"/>
              </w:rPr>
              <w:t>市政</w:t>
            </w:r>
          </w:p>
          <w:p>
            <w:pPr>
              <w:pStyle w:val="8"/>
              <w:spacing w:line="248" w:lineRule="exact"/>
              <w:ind w:left="57"/>
              <w:rPr>
                <w:sz w:val="21"/>
              </w:rPr>
            </w:pPr>
            <w:r>
              <w:rPr>
                <w:sz w:val="21"/>
              </w:rPr>
              <w:t>道路</w:t>
            </w:r>
          </w:p>
        </w:tc>
        <w:tc>
          <w:tcPr>
            <w:tcW w:w="1615" w:type="dxa"/>
            <w:tcBorders>
              <w:top w:val="single" w:color="000000" w:sz="6" w:space="0"/>
            </w:tcBorders>
          </w:tcPr>
          <w:p>
            <w:pPr>
              <w:pStyle w:val="8"/>
              <w:spacing w:before="135" w:line="244" w:lineRule="auto"/>
              <w:ind w:left="492" w:right="374" w:hanging="106"/>
              <w:rPr>
                <w:sz w:val="21"/>
              </w:rPr>
            </w:pPr>
            <w:r>
              <w:rPr>
                <w:sz w:val="21"/>
              </w:rPr>
              <w:t>农科集团住建局</w:t>
            </w:r>
          </w:p>
        </w:tc>
        <w:tc>
          <w:tcPr>
            <w:tcW w:w="1284" w:type="dxa"/>
            <w:tcBorders>
              <w:top w:val="single" w:color="000000" w:sz="6" w:space="0"/>
            </w:tcBorders>
          </w:tcPr>
          <w:p>
            <w:pPr>
              <w:pStyle w:val="8"/>
              <w:spacing w:before="135" w:line="244" w:lineRule="auto"/>
              <w:ind w:left="324" w:right="207" w:hanging="104"/>
              <w:rPr>
                <w:sz w:val="21"/>
              </w:rPr>
            </w:pPr>
            <w:r>
              <w:rPr>
                <w:sz w:val="21"/>
              </w:rPr>
              <w:t>农科集团住建局</w:t>
            </w:r>
          </w:p>
        </w:tc>
        <w:tc>
          <w:tcPr>
            <w:tcW w:w="3842" w:type="dxa"/>
            <w:tcBorders>
              <w:top w:val="single" w:color="000000" w:sz="6" w:space="0"/>
            </w:tcBorders>
          </w:tcPr>
          <w:p>
            <w:pPr>
              <w:pStyle w:val="8"/>
              <w:spacing w:before="135"/>
              <w:ind w:left="56"/>
              <w:rPr>
                <w:rFonts w:hint="eastAsia" w:ascii="BatangChe" w:hAnsi="BatangChe" w:eastAsia="BatangChe"/>
                <w:sz w:val="21"/>
              </w:rPr>
            </w:pPr>
            <w:r>
              <w:rPr>
                <w:spacing w:val="-2"/>
                <w:sz w:val="21"/>
              </w:rPr>
              <w:t>建设兴平路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杨凌大道</w:t>
            </w:r>
            <w:r>
              <w:rPr>
                <w:rFonts w:hint="eastAsia" w:ascii="BatangChe" w:hAnsi="BatangChe" w:eastAsia="BatangChe"/>
                <w:spacing w:val="-3"/>
                <w:sz w:val="21"/>
              </w:rPr>
              <w:t>-</w:t>
            </w:r>
            <w:r>
              <w:rPr>
                <w:spacing w:val="-13"/>
                <w:sz w:val="21"/>
              </w:rPr>
              <w:t xml:space="preserve">博学路 </w:t>
            </w:r>
            <w:r>
              <w:rPr>
                <w:rFonts w:hint="eastAsia" w:ascii="BatangChe" w:hAnsi="BatangChe" w:eastAsia="BatangChe"/>
                <w:sz w:val="21"/>
              </w:rPr>
              <w:t>1133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40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z w:val="21"/>
              </w:rPr>
              <w:t>米）市政道路、管网和绿化工程。</w:t>
            </w:r>
          </w:p>
        </w:tc>
        <w:tc>
          <w:tcPr>
            <w:tcW w:w="714" w:type="dxa"/>
            <w:tcBorders>
              <w:top w:val="single" w:color="000000" w:sz="6" w:space="0"/>
            </w:tcBorders>
          </w:tcPr>
          <w:p>
            <w:pPr>
              <w:pStyle w:val="8"/>
              <w:spacing w:before="135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2017-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  <w:tcBorders>
              <w:top w:val="single" w:color="000000" w:sz="6" w:space="0"/>
            </w:tcBorders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4400</w:t>
            </w:r>
          </w:p>
        </w:tc>
        <w:tc>
          <w:tcPr>
            <w:tcW w:w="1063" w:type="dxa"/>
            <w:tcBorders>
              <w:top w:val="single" w:color="000000" w:sz="6" w:space="0"/>
            </w:tcBorders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254" w:right="23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</w:t>
            </w:r>
          </w:p>
        </w:tc>
        <w:tc>
          <w:tcPr>
            <w:tcW w:w="1062" w:type="dxa"/>
            <w:tcBorders>
              <w:top w:val="single" w:color="000000" w:sz="6" w:space="0"/>
            </w:tcBorders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3900</w:t>
            </w:r>
          </w:p>
        </w:tc>
        <w:tc>
          <w:tcPr>
            <w:tcW w:w="1372" w:type="dxa"/>
            <w:tcBorders>
              <w:top w:val="single" w:color="000000" w:sz="6" w:space="0"/>
            </w:tcBorders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1" w:type="dxa"/>
          </w:tcPr>
          <w:p>
            <w:pPr>
              <w:pStyle w:val="8"/>
              <w:spacing w:before="135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（四）</w:t>
            </w:r>
          </w:p>
        </w:tc>
        <w:tc>
          <w:tcPr>
            <w:tcW w:w="3211" w:type="dxa"/>
            <w:gridSpan w:val="2"/>
          </w:tcPr>
          <w:p>
            <w:pPr>
              <w:pStyle w:val="8"/>
              <w:spacing w:before="135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房地产项目（</w:t>
            </w:r>
            <w:r>
              <w:rPr>
                <w:rFonts w:hint="eastAsia" w:ascii="BatangChe" w:eastAsia="BatangChe"/>
                <w:b/>
                <w:sz w:val="21"/>
              </w:rPr>
              <w:t>12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5"/>
              <w:ind w:left="94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1219300</w:t>
            </w:r>
          </w:p>
        </w:tc>
        <w:tc>
          <w:tcPr>
            <w:tcW w:w="1063" w:type="dxa"/>
          </w:tcPr>
          <w:p>
            <w:pPr>
              <w:pStyle w:val="8"/>
              <w:spacing w:before="135"/>
              <w:ind w:right="208"/>
              <w:jc w:val="right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423000</w:t>
            </w:r>
          </w:p>
        </w:tc>
        <w:tc>
          <w:tcPr>
            <w:tcW w:w="1062" w:type="dxa"/>
          </w:tcPr>
          <w:p>
            <w:pPr>
              <w:pStyle w:val="8"/>
              <w:spacing w:before="135"/>
              <w:ind w:left="91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247300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</w:tcPr>
          <w:p>
            <w:pPr>
              <w:pStyle w:val="8"/>
              <w:spacing w:before="17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48</w:t>
            </w:r>
          </w:p>
        </w:tc>
        <w:tc>
          <w:tcPr>
            <w:tcW w:w="1596" w:type="dxa"/>
          </w:tcPr>
          <w:p>
            <w:pPr>
              <w:pStyle w:val="8"/>
              <w:spacing w:before="44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公园里住宅小区项目</w:t>
            </w:r>
          </w:p>
        </w:tc>
        <w:tc>
          <w:tcPr>
            <w:tcW w:w="1615" w:type="dxa"/>
          </w:tcPr>
          <w:p>
            <w:pPr>
              <w:pStyle w:val="8"/>
              <w:spacing w:before="44" w:line="242" w:lineRule="auto"/>
              <w:ind w:left="597" w:right="57" w:hanging="526"/>
              <w:rPr>
                <w:sz w:val="21"/>
              </w:rPr>
            </w:pPr>
            <w:r>
              <w:rPr>
                <w:sz w:val="21"/>
              </w:rPr>
              <w:t>陕西华星房地产公司</w:t>
            </w:r>
          </w:p>
        </w:tc>
        <w:tc>
          <w:tcPr>
            <w:tcW w:w="1284" w:type="dxa"/>
          </w:tcPr>
          <w:p>
            <w:pPr>
              <w:pStyle w:val="8"/>
              <w:spacing w:before="17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3842" w:type="dxa"/>
          </w:tcPr>
          <w:p>
            <w:pPr>
              <w:pStyle w:val="8"/>
              <w:spacing w:before="42"/>
              <w:ind w:left="56"/>
              <w:rPr>
                <w:sz w:val="21"/>
              </w:rPr>
            </w:pPr>
            <w:r>
              <w:rPr>
                <w:spacing w:val="-22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117</w:t>
            </w:r>
            <w:r>
              <w:rPr>
                <w:rFonts w:hint="eastAsia" w:ascii="BatangChe" w:eastAsia="BatangChe"/>
                <w:spacing w:val="-64"/>
                <w:sz w:val="21"/>
              </w:rPr>
              <w:t xml:space="preserve"> </w:t>
            </w:r>
            <w:r>
              <w:rPr>
                <w:spacing w:val="-35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>9</w:t>
            </w:r>
            <w:r>
              <w:rPr>
                <w:rFonts w:hint="eastAsia" w:ascii="BatangChe" w:eastAsia="BatangChe"/>
                <w:spacing w:val="-6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栋住宅楼及配套设施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25.5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42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2018-</w:t>
            </w:r>
          </w:p>
          <w:p>
            <w:pPr>
              <w:pStyle w:val="8"/>
              <w:spacing w:before="4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7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92000</w:t>
            </w:r>
          </w:p>
        </w:tc>
        <w:tc>
          <w:tcPr>
            <w:tcW w:w="1063" w:type="dxa"/>
          </w:tcPr>
          <w:p>
            <w:pPr>
              <w:pStyle w:val="8"/>
              <w:spacing w:before="178"/>
              <w:ind w:right="25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32000</w:t>
            </w:r>
          </w:p>
        </w:tc>
        <w:tc>
          <w:tcPr>
            <w:tcW w:w="1062" w:type="dxa"/>
          </w:tcPr>
          <w:p>
            <w:pPr>
              <w:pStyle w:val="8"/>
              <w:spacing w:before="17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40000</w:t>
            </w:r>
          </w:p>
        </w:tc>
        <w:tc>
          <w:tcPr>
            <w:tcW w:w="1372" w:type="dxa"/>
          </w:tcPr>
          <w:p>
            <w:pPr>
              <w:pStyle w:val="8"/>
              <w:spacing w:before="44"/>
              <w:ind w:left="61" w:right="36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 xml:space="preserve">4 </w:t>
            </w:r>
            <w:r>
              <w:rPr>
                <w:sz w:val="21"/>
              </w:rPr>
              <w:t>栋住宅楼竣工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1" w:type="dxa"/>
          </w:tcPr>
          <w:p>
            <w:pPr>
              <w:pStyle w:val="8"/>
              <w:spacing w:before="13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49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农城公馆住宅小</w:t>
            </w:r>
          </w:p>
          <w:p>
            <w:pPr>
              <w:pStyle w:val="8"/>
              <w:spacing w:before="4" w:line="253" w:lineRule="exact"/>
              <w:ind w:left="57"/>
              <w:rPr>
                <w:sz w:val="21"/>
              </w:rPr>
            </w:pPr>
            <w:r>
              <w:rPr>
                <w:sz w:val="21"/>
              </w:rPr>
              <w:t>区项目</w:t>
            </w:r>
          </w:p>
        </w:tc>
        <w:tc>
          <w:tcPr>
            <w:tcW w:w="1615" w:type="dxa"/>
          </w:tcPr>
          <w:p>
            <w:pPr>
              <w:pStyle w:val="8"/>
              <w:spacing w:before="1"/>
              <w:ind w:left="53" w:right="41"/>
              <w:jc w:val="center"/>
              <w:rPr>
                <w:sz w:val="21"/>
              </w:rPr>
            </w:pPr>
            <w:r>
              <w:rPr>
                <w:sz w:val="21"/>
              </w:rPr>
              <w:t>陕西天顺堂实业</w:t>
            </w:r>
          </w:p>
          <w:p>
            <w:pPr>
              <w:pStyle w:val="8"/>
              <w:spacing w:before="4" w:line="253" w:lineRule="exact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有限公司</w:t>
            </w:r>
          </w:p>
        </w:tc>
        <w:tc>
          <w:tcPr>
            <w:tcW w:w="1284" w:type="dxa"/>
          </w:tcPr>
          <w:p>
            <w:pPr>
              <w:pStyle w:val="8"/>
              <w:spacing w:before="13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22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96</w:t>
            </w:r>
            <w:r>
              <w:rPr>
                <w:rFonts w:hint="eastAsia" w:ascii="BatangChe" w:eastAsia="BatangChe"/>
                <w:spacing w:val="-65"/>
                <w:sz w:val="21"/>
              </w:rPr>
              <w:t xml:space="preserve"> </w:t>
            </w:r>
            <w:r>
              <w:rPr>
                <w:spacing w:val="-35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>15</w:t>
            </w:r>
            <w:r>
              <w:rPr>
                <w:rFonts w:hint="eastAsia" w:ascii="BatangChe" w:eastAsia="BatangChe"/>
                <w:spacing w:val="-6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栋商住楼及配套设施</w:t>
            </w:r>
          </w:p>
          <w:p>
            <w:pPr>
              <w:pStyle w:val="8"/>
              <w:spacing w:before="4" w:line="253" w:lineRule="exact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20.75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2018-</w:t>
            </w:r>
          </w:p>
          <w:p>
            <w:pPr>
              <w:pStyle w:val="8"/>
              <w:spacing w:before="4" w:line="253" w:lineRule="exact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65000</w:t>
            </w:r>
          </w:p>
        </w:tc>
        <w:tc>
          <w:tcPr>
            <w:tcW w:w="1063" w:type="dxa"/>
          </w:tcPr>
          <w:p>
            <w:pPr>
              <w:pStyle w:val="8"/>
              <w:spacing w:before="138"/>
              <w:ind w:right="25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21000</w:t>
            </w: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 xml:space="preserve">2 </w:t>
            </w:r>
            <w:r>
              <w:rPr>
                <w:sz w:val="21"/>
              </w:rPr>
              <w:t>栋住宅楼竣</w:t>
            </w:r>
          </w:p>
          <w:p>
            <w:pPr>
              <w:pStyle w:val="8"/>
              <w:spacing w:before="4" w:line="253" w:lineRule="exact"/>
              <w:ind w:left="61"/>
              <w:rPr>
                <w:sz w:val="21"/>
              </w:rPr>
            </w:pPr>
            <w:r>
              <w:rPr>
                <w:w w:val="100"/>
                <w:sz w:val="21"/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</w:tcPr>
          <w:p>
            <w:pPr>
              <w:pStyle w:val="8"/>
              <w:spacing w:before="137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</w:t>
            </w:r>
          </w:p>
        </w:tc>
        <w:tc>
          <w:tcPr>
            <w:tcW w:w="1596" w:type="dxa"/>
          </w:tcPr>
          <w:p>
            <w:pPr>
              <w:pStyle w:val="8"/>
              <w:spacing w:before="137"/>
              <w:ind w:left="57"/>
              <w:rPr>
                <w:sz w:val="21"/>
              </w:rPr>
            </w:pPr>
            <w:r>
              <w:rPr>
                <w:sz w:val="21"/>
              </w:rPr>
              <w:t>沁园春·天项目</w:t>
            </w:r>
          </w:p>
        </w:tc>
        <w:tc>
          <w:tcPr>
            <w:tcW w:w="1615" w:type="dxa"/>
          </w:tcPr>
          <w:p>
            <w:pPr>
              <w:pStyle w:val="8"/>
              <w:spacing w:before="1"/>
              <w:ind w:left="53" w:right="41"/>
              <w:jc w:val="center"/>
              <w:rPr>
                <w:sz w:val="21"/>
              </w:rPr>
            </w:pPr>
            <w:r>
              <w:rPr>
                <w:sz w:val="21"/>
              </w:rPr>
              <w:t>杨凌广通房地产</w:t>
            </w:r>
          </w:p>
          <w:p>
            <w:pPr>
              <w:pStyle w:val="8"/>
              <w:spacing w:before="4" w:line="250" w:lineRule="exact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开发有限公司</w:t>
            </w:r>
          </w:p>
        </w:tc>
        <w:tc>
          <w:tcPr>
            <w:tcW w:w="1284" w:type="dxa"/>
          </w:tcPr>
          <w:p>
            <w:pPr>
              <w:pStyle w:val="8"/>
              <w:spacing w:before="137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200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 xml:space="preserve">40 </w:t>
            </w:r>
            <w:r>
              <w:rPr>
                <w:spacing w:val="-3"/>
                <w:sz w:val="21"/>
              </w:rPr>
              <w:t>栋住宅楼及配套设</w:t>
            </w:r>
          </w:p>
          <w:p>
            <w:pPr>
              <w:pStyle w:val="8"/>
              <w:spacing w:before="4" w:line="250" w:lineRule="exact"/>
              <w:ind w:left="56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施，总建筑面积 </w:t>
            </w:r>
            <w:r>
              <w:rPr>
                <w:rFonts w:hint="eastAsia" w:ascii="BatangChe" w:eastAsia="BatangChe"/>
                <w:sz w:val="21"/>
              </w:rPr>
              <w:t>34.6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 w:line="250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37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250000</w:t>
            </w:r>
          </w:p>
        </w:tc>
        <w:tc>
          <w:tcPr>
            <w:tcW w:w="1063" w:type="dxa"/>
          </w:tcPr>
          <w:p>
            <w:pPr>
              <w:pStyle w:val="8"/>
              <w:spacing w:before="137"/>
              <w:ind w:right="25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55000</w:t>
            </w:r>
          </w:p>
        </w:tc>
        <w:tc>
          <w:tcPr>
            <w:tcW w:w="1062" w:type="dxa"/>
          </w:tcPr>
          <w:p>
            <w:pPr>
              <w:pStyle w:val="8"/>
              <w:spacing w:before="137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60000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一期住宅楼主</w:t>
            </w:r>
          </w:p>
          <w:p>
            <w:pPr>
              <w:pStyle w:val="8"/>
              <w:spacing w:before="4" w:line="250" w:lineRule="exact"/>
              <w:ind w:left="61"/>
              <w:rPr>
                <w:sz w:val="21"/>
              </w:rPr>
            </w:pPr>
            <w:r>
              <w:rPr>
                <w:sz w:val="21"/>
              </w:rPr>
              <w:t>体封顶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01" w:type="dxa"/>
          </w:tcPr>
          <w:p>
            <w:pPr>
              <w:pStyle w:val="8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51</w:t>
            </w:r>
          </w:p>
        </w:tc>
        <w:tc>
          <w:tcPr>
            <w:tcW w:w="1596" w:type="dxa"/>
          </w:tcPr>
          <w:p>
            <w:pPr>
              <w:pStyle w:val="8"/>
              <w:spacing w:before="154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绿地杨凌城际空间站一期项目</w:t>
            </w:r>
          </w:p>
        </w:tc>
        <w:tc>
          <w:tcPr>
            <w:tcW w:w="1615" w:type="dxa"/>
          </w:tcPr>
          <w:p>
            <w:pPr>
              <w:pStyle w:val="8"/>
              <w:spacing w:before="154"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绿地集团杨凌置业有限公司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154" w:line="244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17"/>
              <w:ind w:left="56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209 </w:t>
            </w:r>
            <w:r>
              <w:rPr>
                <w:spacing w:val="-8"/>
                <w:sz w:val="21"/>
              </w:rPr>
              <w:t>亩，建设低层及小高层组成的商</w:t>
            </w:r>
          </w:p>
          <w:p>
            <w:pPr>
              <w:pStyle w:val="8"/>
              <w:spacing w:before="4" w:line="270" w:lineRule="atLeast"/>
              <w:ind w:left="56" w:right="94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住小区及配套设施，总建筑面积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34 </w:t>
            </w:r>
            <w:r>
              <w:rPr>
                <w:spacing w:val="-7"/>
                <w:sz w:val="21"/>
              </w:rPr>
              <w:t>万平</w:t>
            </w:r>
            <w:r>
              <w:rPr>
                <w:sz w:val="21"/>
              </w:rPr>
              <w:t>方米。</w:t>
            </w:r>
          </w:p>
        </w:tc>
        <w:tc>
          <w:tcPr>
            <w:tcW w:w="714" w:type="dxa"/>
          </w:tcPr>
          <w:p>
            <w:pPr>
              <w:pStyle w:val="8"/>
              <w:spacing w:before="154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220000</w:t>
            </w:r>
          </w:p>
        </w:tc>
        <w:tc>
          <w:tcPr>
            <w:tcW w:w="1063" w:type="dxa"/>
          </w:tcPr>
          <w:p>
            <w:pPr>
              <w:pStyle w:val="8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right="197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160000</w:t>
            </w: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372" w:type="dxa"/>
          </w:tcPr>
          <w:p>
            <w:pPr>
              <w:pStyle w:val="8"/>
              <w:spacing w:before="154" w:line="244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主体及配套设施建设</w:t>
            </w:r>
          </w:p>
        </w:tc>
      </w:tr>
    </w:tbl>
    <w:p>
      <w:pPr>
        <w:spacing w:after="0" w:line="244" w:lineRule="auto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</w:tcPr>
          <w:p>
            <w:pPr>
              <w:pStyle w:val="8"/>
              <w:spacing w:before="17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52</w:t>
            </w:r>
          </w:p>
        </w:tc>
        <w:tc>
          <w:tcPr>
            <w:tcW w:w="1596" w:type="dxa"/>
          </w:tcPr>
          <w:p>
            <w:pPr>
              <w:pStyle w:val="8"/>
              <w:spacing w:before="44"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绿地商住小区项目</w:t>
            </w:r>
          </w:p>
        </w:tc>
        <w:tc>
          <w:tcPr>
            <w:tcW w:w="1615" w:type="dxa"/>
          </w:tcPr>
          <w:p>
            <w:pPr>
              <w:pStyle w:val="8"/>
              <w:spacing w:before="44" w:line="242" w:lineRule="auto"/>
              <w:ind w:left="72" w:right="57"/>
              <w:rPr>
                <w:sz w:val="21"/>
              </w:rPr>
            </w:pPr>
            <w:r>
              <w:rPr>
                <w:sz w:val="21"/>
              </w:rPr>
              <w:t>绿地集团杨凌新区置业有限公司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44" w:line="242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41"/>
              <w:ind w:left="56" w:right="-1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288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亩，建设住宅小区及配套设施，</w:t>
            </w:r>
          </w:p>
          <w:p>
            <w:pPr>
              <w:pStyle w:val="8"/>
              <w:spacing w:before="5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55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4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7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350000</w:t>
            </w:r>
          </w:p>
        </w:tc>
        <w:tc>
          <w:tcPr>
            <w:tcW w:w="1063" w:type="dxa"/>
          </w:tcPr>
          <w:p>
            <w:pPr>
              <w:pStyle w:val="8"/>
              <w:spacing w:before="17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40000</w:t>
            </w:r>
          </w:p>
        </w:tc>
        <w:tc>
          <w:tcPr>
            <w:tcW w:w="1062" w:type="dxa"/>
          </w:tcPr>
          <w:p>
            <w:pPr>
              <w:pStyle w:val="8"/>
              <w:spacing w:before="17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40000</w:t>
            </w:r>
          </w:p>
        </w:tc>
        <w:tc>
          <w:tcPr>
            <w:tcW w:w="1372" w:type="dxa"/>
          </w:tcPr>
          <w:p>
            <w:pPr>
              <w:pStyle w:val="8"/>
              <w:spacing w:before="44" w:line="242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主体及配套设施建设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53</w:t>
            </w:r>
          </w:p>
        </w:tc>
        <w:tc>
          <w:tcPr>
            <w:tcW w:w="1596" w:type="dxa"/>
          </w:tcPr>
          <w:p>
            <w:pPr>
              <w:pStyle w:val="8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田园新都市二期建设项目</w:t>
            </w:r>
          </w:p>
        </w:tc>
        <w:tc>
          <w:tcPr>
            <w:tcW w:w="1615" w:type="dxa"/>
          </w:tcPr>
          <w:p>
            <w:pPr>
              <w:pStyle w:val="8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 w:line="242" w:lineRule="auto"/>
              <w:ind w:left="177" w:right="57" w:hanging="106"/>
              <w:rPr>
                <w:sz w:val="21"/>
              </w:rPr>
            </w:pPr>
            <w:r>
              <w:rPr>
                <w:sz w:val="21"/>
              </w:rPr>
              <w:t>陕西高力房地产开发有限公司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3842" w:type="dxa"/>
          </w:tcPr>
          <w:p>
            <w:pPr>
              <w:pStyle w:val="8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200 </w:t>
            </w:r>
            <w:r>
              <w:rPr>
                <w:spacing w:val="-10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 xml:space="preserve">18 </w:t>
            </w:r>
            <w:r>
              <w:rPr>
                <w:spacing w:val="-3"/>
                <w:sz w:val="21"/>
              </w:rPr>
              <w:t>栋商品住宅楼及配</w:t>
            </w:r>
          </w:p>
          <w:p>
            <w:pPr>
              <w:pStyle w:val="8"/>
              <w:spacing w:before="2"/>
              <w:ind w:left="56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套设施，总建筑面积 </w:t>
            </w:r>
            <w:r>
              <w:rPr>
                <w:rFonts w:hint="eastAsia" w:ascii="BatangChe" w:eastAsia="BatangChe"/>
                <w:sz w:val="21"/>
              </w:rPr>
              <w:t>23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2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33000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</w:t>
            </w:r>
          </w:p>
        </w:tc>
        <w:tc>
          <w:tcPr>
            <w:tcW w:w="1372" w:type="dxa"/>
          </w:tcPr>
          <w:p>
            <w:pPr>
              <w:pStyle w:val="8"/>
              <w:spacing w:before="42" w:line="242" w:lineRule="auto"/>
              <w:ind w:left="61" w:right="36"/>
              <w:jc w:val="both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 xml:space="preserve">10 </w:t>
            </w:r>
            <w:r>
              <w:rPr>
                <w:sz w:val="21"/>
              </w:rPr>
              <w:t>栋楼装饰及配套工程施工、</w:t>
            </w:r>
            <w:r>
              <w:rPr>
                <w:rFonts w:hint="eastAsia" w:ascii="BatangChe" w:eastAsia="BatangChe"/>
                <w:sz w:val="21"/>
              </w:rPr>
              <w:t xml:space="preserve">2 </w:t>
            </w:r>
            <w:r>
              <w:rPr>
                <w:sz w:val="21"/>
              </w:rPr>
              <w:t>栋楼主体施工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54</w:t>
            </w:r>
          </w:p>
        </w:tc>
        <w:tc>
          <w:tcPr>
            <w:tcW w:w="1596" w:type="dxa"/>
          </w:tcPr>
          <w:p>
            <w:pPr>
              <w:pStyle w:val="8"/>
              <w:spacing w:before="173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泰和府商住小区建设项目</w:t>
            </w:r>
          </w:p>
        </w:tc>
        <w:tc>
          <w:tcPr>
            <w:tcW w:w="1615" w:type="dxa"/>
          </w:tcPr>
          <w:p>
            <w:pPr>
              <w:pStyle w:val="8"/>
              <w:spacing w:before="173" w:line="244" w:lineRule="auto"/>
              <w:ind w:left="177" w:right="57" w:hanging="106"/>
              <w:rPr>
                <w:sz w:val="21"/>
              </w:rPr>
            </w:pPr>
            <w:r>
              <w:rPr>
                <w:sz w:val="21"/>
              </w:rPr>
              <w:t>杨凌神农房地产开发有限公司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3842" w:type="dxa"/>
          </w:tcPr>
          <w:p>
            <w:pPr>
              <w:pStyle w:val="8"/>
              <w:spacing w:before="173"/>
              <w:ind w:left="56"/>
              <w:rPr>
                <w:sz w:val="21"/>
              </w:rPr>
            </w:pPr>
            <w:r>
              <w:rPr>
                <w:spacing w:val="13"/>
                <w:sz w:val="21"/>
              </w:rPr>
              <w:t>占地</w:t>
            </w:r>
            <w:r>
              <w:rPr>
                <w:rFonts w:hint="eastAsia" w:ascii="BatangChe" w:eastAsia="BatangChe"/>
                <w:sz w:val="21"/>
              </w:rPr>
              <w:t>149</w:t>
            </w:r>
            <w:r>
              <w:rPr>
                <w:rFonts w:hint="eastAsia" w:ascii="BatangChe" w:eastAsia="BatangChe"/>
                <w:spacing w:val="-76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亩，建设商品住宅楼及配套设施</w:t>
            </w:r>
          </w:p>
          <w:p>
            <w:pPr>
              <w:pStyle w:val="8"/>
              <w:spacing w:before="5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35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73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2018-</w:t>
            </w:r>
          </w:p>
          <w:p>
            <w:pPr>
              <w:pStyle w:val="8"/>
              <w:spacing w:before="5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25000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372" w:type="dxa"/>
          </w:tcPr>
          <w:p>
            <w:pPr>
              <w:pStyle w:val="8"/>
              <w:spacing w:before="37" w:line="244" w:lineRule="auto"/>
              <w:ind w:left="61" w:right="36"/>
              <w:jc w:val="both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 xml:space="preserve">6 </w:t>
            </w:r>
            <w:r>
              <w:rPr>
                <w:sz w:val="21"/>
              </w:rPr>
              <w:t>栋楼主体施工、</w:t>
            </w:r>
            <w:r>
              <w:rPr>
                <w:rFonts w:hint="eastAsia" w:ascii="BatangChe" w:eastAsia="BatangChe"/>
                <w:sz w:val="21"/>
              </w:rPr>
              <w:t xml:space="preserve">9 </w:t>
            </w:r>
            <w:r>
              <w:rPr>
                <w:sz w:val="21"/>
              </w:rPr>
              <w:t>栋楼装饰装修工程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1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55</w:t>
            </w:r>
          </w:p>
        </w:tc>
        <w:tc>
          <w:tcPr>
            <w:tcW w:w="1596" w:type="dxa"/>
          </w:tcPr>
          <w:p>
            <w:pPr>
              <w:pStyle w:val="8"/>
              <w:spacing w:before="44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天元·臻品郦景小区</w:t>
            </w:r>
          </w:p>
        </w:tc>
        <w:tc>
          <w:tcPr>
            <w:tcW w:w="1615" w:type="dxa"/>
          </w:tcPr>
          <w:p>
            <w:pPr>
              <w:pStyle w:val="8"/>
              <w:spacing w:before="44"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陕西天元鸿图置业有限公司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3842" w:type="dxa"/>
          </w:tcPr>
          <w:p>
            <w:pPr>
              <w:pStyle w:val="8"/>
              <w:spacing w:before="44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19.7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亩，建设商住小区及配套设施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2.8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44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2019-</w:t>
            </w:r>
          </w:p>
          <w:p>
            <w:pPr>
              <w:pStyle w:val="8"/>
              <w:spacing w:before="4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14300</w:t>
            </w:r>
          </w:p>
        </w:tc>
        <w:tc>
          <w:tcPr>
            <w:tcW w:w="1063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6300</w:t>
            </w:r>
          </w:p>
        </w:tc>
        <w:tc>
          <w:tcPr>
            <w:tcW w:w="137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01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56</w:t>
            </w:r>
          </w:p>
        </w:tc>
        <w:tc>
          <w:tcPr>
            <w:tcW w:w="1596" w:type="dxa"/>
          </w:tcPr>
          <w:p>
            <w:pPr>
              <w:pStyle w:val="8"/>
              <w:spacing w:before="44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滨河湾商住小区项目</w:t>
            </w:r>
          </w:p>
        </w:tc>
        <w:tc>
          <w:tcPr>
            <w:tcW w:w="1615" w:type="dxa"/>
          </w:tcPr>
          <w:p>
            <w:pPr>
              <w:pStyle w:val="8"/>
              <w:spacing w:before="44" w:line="242" w:lineRule="auto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陕西绿色置业有限公司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3842" w:type="dxa"/>
          </w:tcPr>
          <w:p>
            <w:pPr>
              <w:pStyle w:val="8"/>
              <w:spacing w:before="44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70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22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>4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栋住宅楼及配套设施</w:t>
            </w:r>
          </w:p>
          <w:p>
            <w:pPr>
              <w:pStyle w:val="8"/>
              <w:spacing w:before="2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5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44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2019-</w:t>
            </w:r>
          </w:p>
          <w:p>
            <w:pPr>
              <w:pStyle w:val="8"/>
              <w:spacing w:before="2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063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44" w:line="244" w:lineRule="auto"/>
              <w:ind w:left="61" w:right="3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完成 </w:t>
            </w:r>
            <w:r>
              <w:rPr>
                <w:rFonts w:hint="eastAsia" w:ascii="BatangChe" w:eastAsia="BatangChe"/>
                <w:sz w:val="21"/>
              </w:rPr>
              <w:t>4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栋楼主</w:t>
            </w:r>
            <w:r>
              <w:rPr>
                <w:sz w:val="21"/>
              </w:rPr>
              <w:t>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</w:tcPr>
          <w:p>
            <w:pPr>
              <w:pStyle w:val="8"/>
              <w:spacing w:before="17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57</w:t>
            </w:r>
          </w:p>
        </w:tc>
        <w:tc>
          <w:tcPr>
            <w:tcW w:w="1596" w:type="dxa"/>
          </w:tcPr>
          <w:p>
            <w:pPr>
              <w:pStyle w:val="8"/>
              <w:spacing w:before="178"/>
              <w:ind w:left="57"/>
              <w:rPr>
                <w:sz w:val="21"/>
              </w:rPr>
            </w:pPr>
            <w:r>
              <w:rPr>
                <w:sz w:val="21"/>
              </w:rPr>
              <w:t>滨河公寓项目</w:t>
            </w:r>
          </w:p>
        </w:tc>
        <w:tc>
          <w:tcPr>
            <w:tcW w:w="1615" w:type="dxa"/>
          </w:tcPr>
          <w:p>
            <w:pPr>
              <w:pStyle w:val="8"/>
              <w:spacing w:before="44" w:line="242" w:lineRule="auto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陕西绿色置业有限公司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17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3842" w:type="dxa"/>
          </w:tcPr>
          <w:p>
            <w:pPr>
              <w:pStyle w:val="8"/>
              <w:spacing w:before="41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34 </w:t>
            </w:r>
            <w:r>
              <w:rPr>
                <w:spacing w:val="-9"/>
                <w:sz w:val="21"/>
              </w:rPr>
              <w:t>亩，建设酒店、公寓及配套设施</w:t>
            </w:r>
          </w:p>
          <w:p>
            <w:pPr>
              <w:pStyle w:val="8"/>
              <w:spacing w:before="5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6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41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2019-</w:t>
            </w:r>
          </w:p>
          <w:p>
            <w:pPr>
              <w:pStyle w:val="8"/>
              <w:spacing w:before="5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7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16000</w:t>
            </w:r>
          </w:p>
        </w:tc>
        <w:tc>
          <w:tcPr>
            <w:tcW w:w="1063" w:type="dxa"/>
          </w:tcPr>
          <w:p>
            <w:pPr>
              <w:pStyle w:val="8"/>
              <w:spacing w:before="17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062" w:type="dxa"/>
          </w:tcPr>
          <w:p>
            <w:pPr>
              <w:pStyle w:val="8"/>
              <w:spacing w:before="17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17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1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58</w:t>
            </w:r>
          </w:p>
        </w:tc>
        <w:tc>
          <w:tcPr>
            <w:tcW w:w="1596" w:type="dxa"/>
          </w:tcPr>
          <w:p>
            <w:pPr>
              <w:pStyle w:val="8"/>
              <w:spacing w:before="44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秦琪佳苑房地产项目</w:t>
            </w:r>
          </w:p>
        </w:tc>
        <w:tc>
          <w:tcPr>
            <w:tcW w:w="1615" w:type="dxa"/>
          </w:tcPr>
          <w:p>
            <w:pPr>
              <w:pStyle w:val="8"/>
              <w:spacing w:before="44" w:line="244" w:lineRule="auto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杨凌秦琪置业有限公司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44" w:line="244" w:lineRule="auto"/>
              <w:ind w:left="324" w:right="313"/>
              <w:rPr>
                <w:sz w:val="21"/>
              </w:rPr>
            </w:pPr>
            <w:r>
              <w:rPr>
                <w:sz w:val="21"/>
              </w:rPr>
              <w:t>住建局自贸办</w:t>
            </w:r>
          </w:p>
        </w:tc>
        <w:tc>
          <w:tcPr>
            <w:tcW w:w="3842" w:type="dxa"/>
          </w:tcPr>
          <w:p>
            <w:pPr>
              <w:pStyle w:val="8"/>
              <w:spacing w:before="44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45 </w:t>
            </w:r>
            <w:r>
              <w:rPr>
                <w:spacing w:val="-3"/>
                <w:sz w:val="21"/>
              </w:rPr>
              <w:t>亩，建设商住及公寓楼，总建筑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面积 </w:t>
            </w:r>
            <w:r>
              <w:rPr>
                <w:rFonts w:hint="eastAsia" w:ascii="BatangChe" w:eastAsia="BatangChe"/>
                <w:sz w:val="21"/>
              </w:rPr>
              <w:t>11.1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44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37000</w:t>
            </w:r>
          </w:p>
        </w:tc>
        <w:tc>
          <w:tcPr>
            <w:tcW w:w="1063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32000</w:t>
            </w:r>
          </w:p>
        </w:tc>
        <w:tc>
          <w:tcPr>
            <w:tcW w:w="106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59</w:t>
            </w:r>
          </w:p>
        </w:tc>
        <w:tc>
          <w:tcPr>
            <w:tcW w:w="1596" w:type="dxa"/>
          </w:tcPr>
          <w:p>
            <w:pPr>
              <w:pStyle w:val="8"/>
              <w:spacing w:before="137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德馨园三期建设项目</w:t>
            </w:r>
          </w:p>
        </w:tc>
        <w:tc>
          <w:tcPr>
            <w:tcW w:w="1615" w:type="dxa"/>
          </w:tcPr>
          <w:p>
            <w:pPr>
              <w:pStyle w:val="8"/>
              <w:spacing w:before="1"/>
              <w:ind w:left="72"/>
              <w:rPr>
                <w:sz w:val="21"/>
              </w:rPr>
            </w:pPr>
            <w:r>
              <w:rPr>
                <w:sz w:val="21"/>
              </w:rPr>
              <w:t>陕西杨凌大有房</w:t>
            </w:r>
          </w:p>
          <w:p>
            <w:pPr>
              <w:pStyle w:val="8"/>
              <w:spacing w:before="3" w:line="270" w:lineRule="atLeast"/>
              <w:ind w:left="700" w:right="57" w:hanging="629"/>
              <w:rPr>
                <w:sz w:val="21"/>
              </w:rPr>
            </w:pPr>
            <w:r>
              <w:rPr>
                <w:sz w:val="21"/>
              </w:rPr>
              <w:t>地产开发有限公司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137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建设 </w:t>
            </w:r>
            <w:r>
              <w:rPr>
                <w:rFonts w:hint="eastAsia" w:ascii="BatangChe" w:eastAsia="BatangChe"/>
                <w:sz w:val="21"/>
              </w:rPr>
              <w:t>4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25"/>
                <w:sz w:val="21"/>
              </w:rPr>
              <w:t xml:space="preserve">栋 </w:t>
            </w:r>
            <w:r>
              <w:rPr>
                <w:rFonts w:hint="eastAsia" w:ascii="BatangChe" w:eastAsia="BatangChe"/>
                <w:sz w:val="21"/>
              </w:rPr>
              <w:t xml:space="preserve">18 </w:t>
            </w:r>
            <w:r>
              <w:rPr>
                <w:spacing w:val="-3"/>
                <w:sz w:val="21"/>
              </w:rPr>
              <w:t>层住宅楼及配套设施，总建</w:t>
            </w:r>
          </w:p>
          <w:p>
            <w:pPr>
              <w:pStyle w:val="8"/>
              <w:spacing w:before="2"/>
              <w:ind w:left="56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筑面积 </w:t>
            </w:r>
            <w:r>
              <w:rPr>
                <w:rFonts w:hint="eastAsia" w:ascii="BatangChe" w:eastAsia="BatangChe"/>
                <w:sz w:val="21"/>
              </w:rPr>
              <w:t>7.2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37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2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06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54" w:right="23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9000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1" w:type="dxa"/>
          </w:tcPr>
          <w:p>
            <w:pPr>
              <w:pStyle w:val="8"/>
              <w:spacing w:before="126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二</w:t>
            </w:r>
          </w:p>
        </w:tc>
        <w:tc>
          <w:tcPr>
            <w:tcW w:w="3211" w:type="dxa"/>
            <w:gridSpan w:val="2"/>
          </w:tcPr>
          <w:p>
            <w:pPr>
              <w:pStyle w:val="8"/>
              <w:spacing w:before="126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新建项目（</w:t>
            </w:r>
            <w:r>
              <w:rPr>
                <w:rFonts w:hint="eastAsia" w:ascii="BatangChe" w:eastAsia="BatangChe"/>
                <w:b/>
                <w:sz w:val="21"/>
              </w:rPr>
              <w:t>91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26"/>
              <w:ind w:left="94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2907000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26"/>
              <w:ind w:left="91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678600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1" w:type="dxa"/>
          </w:tcPr>
          <w:p>
            <w:pPr>
              <w:pStyle w:val="8"/>
              <w:spacing w:before="126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（一）</w:t>
            </w:r>
          </w:p>
        </w:tc>
        <w:tc>
          <w:tcPr>
            <w:tcW w:w="3211" w:type="dxa"/>
            <w:gridSpan w:val="2"/>
          </w:tcPr>
          <w:p>
            <w:pPr>
              <w:pStyle w:val="8"/>
              <w:spacing w:before="126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产业发展项目（</w:t>
            </w:r>
            <w:r>
              <w:rPr>
                <w:rFonts w:hint="eastAsia" w:ascii="BatangChe" w:eastAsia="BatangChe"/>
                <w:b/>
                <w:sz w:val="21"/>
              </w:rPr>
              <w:t>46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26"/>
              <w:ind w:left="94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1107100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26"/>
              <w:ind w:left="91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319800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</w:t>
            </w:r>
          </w:p>
        </w:tc>
        <w:tc>
          <w:tcPr>
            <w:tcW w:w="1596" w:type="dxa"/>
          </w:tcPr>
          <w:p>
            <w:pPr>
              <w:pStyle w:val="8"/>
              <w:spacing w:before="140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大型钢结构主体成套件生产项目</w:t>
            </w:r>
          </w:p>
        </w:tc>
        <w:tc>
          <w:tcPr>
            <w:tcW w:w="1615" w:type="dxa"/>
          </w:tcPr>
          <w:p>
            <w:pPr>
              <w:pStyle w:val="8"/>
              <w:spacing w:before="140" w:line="242" w:lineRule="auto"/>
              <w:ind w:left="386" w:right="57" w:hanging="315"/>
              <w:rPr>
                <w:sz w:val="21"/>
              </w:rPr>
            </w:pPr>
            <w:r>
              <w:rPr>
                <w:sz w:val="21"/>
              </w:rPr>
              <w:t>陕西浙凌钢结构有限公司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3"/>
              <w:ind w:left="56" w:right="-1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200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亩，建设办公研发区、生产区、</w:t>
            </w:r>
          </w:p>
          <w:p>
            <w:pPr>
              <w:pStyle w:val="8"/>
              <w:spacing w:before="2"/>
              <w:ind w:left="56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生活区及配套设施，总建筑面积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13.1 </w:t>
            </w:r>
            <w:r>
              <w:rPr>
                <w:sz w:val="21"/>
              </w:rPr>
              <w:t>万</w:t>
            </w:r>
          </w:p>
          <w:p>
            <w:pPr>
              <w:pStyle w:val="8"/>
              <w:spacing w:before="4" w:line="252" w:lineRule="exact"/>
              <w:ind w:left="56"/>
              <w:rPr>
                <w:sz w:val="21"/>
              </w:rPr>
            </w:pPr>
            <w:r>
              <w:rPr>
                <w:sz w:val="21"/>
              </w:rPr>
              <w:t>平方米。</w:t>
            </w:r>
          </w:p>
        </w:tc>
        <w:tc>
          <w:tcPr>
            <w:tcW w:w="714" w:type="dxa"/>
          </w:tcPr>
          <w:p>
            <w:pPr>
              <w:pStyle w:val="8"/>
              <w:spacing w:before="137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14000</w:t>
            </w:r>
          </w:p>
        </w:tc>
        <w:tc>
          <w:tcPr>
            <w:tcW w:w="1372" w:type="dxa"/>
          </w:tcPr>
          <w:p>
            <w:pPr>
              <w:pStyle w:val="8"/>
              <w:spacing w:before="140" w:line="242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建设办公研发区、生产区等</w:t>
            </w:r>
          </w:p>
        </w:tc>
      </w:tr>
    </w:tbl>
    <w:p>
      <w:pPr>
        <w:spacing w:after="0" w:line="242" w:lineRule="auto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61</w:t>
            </w:r>
          </w:p>
        </w:tc>
        <w:tc>
          <w:tcPr>
            <w:tcW w:w="1596" w:type="dxa"/>
          </w:tcPr>
          <w:p>
            <w:pPr>
              <w:pStyle w:val="8"/>
              <w:spacing w:before="1" w:line="244" w:lineRule="auto"/>
              <w:ind w:left="57" w:right="41"/>
              <w:rPr>
                <w:sz w:val="21"/>
              </w:rPr>
            </w:pPr>
            <w:r>
              <w:rPr>
                <w:spacing w:val="-3"/>
                <w:sz w:val="21"/>
              </w:rPr>
              <w:t>酶解多肽有机功能型生物刺激素</w:t>
            </w:r>
          </w:p>
          <w:p>
            <w:pPr>
              <w:pStyle w:val="8"/>
              <w:spacing w:line="265" w:lineRule="exact"/>
              <w:ind w:left="57"/>
              <w:rPr>
                <w:sz w:val="21"/>
              </w:rPr>
            </w:pPr>
            <w:r>
              <w:rPr>
                <w:sz w:val="21"/>
              </w:rPr>
              <w:t>（系列）生产项</w:t>
            </w:r>
          </w:p>
          <w:p>
            <w:pPr>
              <w:pStyle w:val="8"/>
              <w:spacing w:before="4" w:line="250" w:lineRule="exact"/>
              <w:ind w:left="57"/>
              <w:rPr>
                <w:sz w:val="21"/>
              </w:rPr>
            </w:pPr>
            <w:r>
              <w:rPr>
                <w:w w:val="100"/>
                <w:sz w:val="21"/>
              </w:rPr>
              <w:t>目</w:t>
            </w:r>
          </w:p>
        </w:tc>
        <w:tc>
          <w:tcPr>
            <w:tcW w:w="161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177" w:right="57" w:hanging="106"/>
              <w:rPr>
                <w:sz w:val="21"/>
              </w:rPr>
            </w:pPr>
            <w:r>
              <w:rPr>
                <w:sz w:val="21"/>
              </w:rPr>
              <w:t>杨凌优美柯生物科技有限公司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15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6" w:right="39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30 </w:t>
            </w:r>
            <w:r>
              <w:rPr>
                <w:spacing w:val="-4"/>
                <w:sz w:val="21"/>
              </w:rPr>
              <w:t>亩，建设生产包装车间、原料仓</w:t>
            </w:r>
            <w:r>
              <w:rPr>
                <w:spacing w:val="-3"/>
                <w:sz w:val="21"/>
              </w:rPr>
              <w:t>库、成品仓库及研发中心及配套设施。</w:t>
            </w:r>
          </w:p>
        </w:tc>
        <w:tc>
          <w:tcPr>
            <w:tcW w:w="71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2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5500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建设生产包装车间、仓库等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01" w:type="dxa"/>
          </w:tcPr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62</w:t>
            </w:r>
          </w:p>
        </w:tc>
        <w:tc>
          <w:tcPr>
            <w:tcW w:w="1596" w:type="dxa"/>
          </w:tcPr>
          <w:p>
            <w:pPr>
              <w:pStyle w:val="8"/>
              <w:spacing w:before="63"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新型包装箱生产项目</w:t>
            </w:r>
          </w:p>
        </w:tc>
        <w:tc>
          <w:tcPr>
            <w:tcW w:w="1615" w:type="dxa"/>
          </w:tcPr>
          <w:p>
            <w:pPr>
              <w:pStyle w:val="8"/>
              <w:spacing w:before="63"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陕西仁盛包装材料有限公司</w:t>
            </w:r>
          </w:p>
        </w:tc>
        <w:tc>
          <w:tcPr>
            <w:tcW w:w="1284" w:type="dxa"/>
          </w:tcPr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ind w:left="115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63"/>
              <w:ind w:left="56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34.5</w:t>
            </w:r>
            <w:r>
              <w:rPr>
                <w:rFonts w:hint="eastAsia" w:ascii="BatangChe" w:eastAsia="BatangChe"/>
                <w:spacing w:val="-4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>3</w:t>
            </w:r>
            <w:r>
              <w:rPr>
                <w:rFonts w:hint="eastAsia" w:ascii="BatangChe" w:eastAsia="BatangChe"/>
                <w:spacing w:val="-43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栋厂房和 </w:t>
            </w:r>
            <w:r>
              <w:rPr>
                <w:rFonts w:hint="eastAsia" w:ascii="BatangChe" w:eastAsia="BatangChe"/>
                <w:sz w:val="21"/>
              </w:rPr>
              <w:t>1</w:t>
            </w:r>
            <w:r>
              <w:rPr>
                <w:rFonts w:hint="eastAsia" w:ascii="BatangChe" w:eastAsia="BatangChe"/>
                <w:spacing w:val="-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栋综合</w:t>
            </w:r>
          </w:p>
          <w:p>
            <w:pPr>
              <w:pStyle w:val="8"/>
              <w:spacing w:before="5"/>
              <w:ind w:left="56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楼，总建筑面积 </w:t>
            </w:r>
            <w:r>
              <w:rPr>
                <w:rFonts w:hint="eastAsia" w:ascii="BatangChe" w:eastAsia="BatangChe"/>
                <w:sz w:val="21"/>
              </w:rPr>
              <w:t>2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63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372" w:type="dxa"/>
          </w:tcPr>
          <w:p>
            <w:pPr>
              <w:pStyle w:val="8"/>
              <w:spacing w:before="63" w:line="244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完成厂房主体建设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63</w:t>
            </w:r>
          </w:p>
        </w:tc>
        <w:tc>
          <w:tcPr>
            <w:tcW w:w="1596" w:type="dxa"/>
          </w:tcPr>
          <w:p>
            <w:pPr>
              <w:pStyle w:val="8"/>
              <w:spacing w:before="1" w:line="244" w:lineRule="auto"/>
              <w:ind w:left="57" w:right="9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兽用疫苗 </w:t>
            </w:r>
            <w:r>
              <w:rPr>
                <w:rFonts w:hint="eastAsia" w:ascii="BatangChe" w:eastAsia="BatangChe"/>
                <w:sz w:val="21"/>
              </w:rPr>
              <w:t xml:space="preserve">GMP </w:t>
            </w:r>
            <w:r>
              <w:rPr>
                <w:spacing w:val="-15"/>
                <w:sz w:val="21"/>
              </w:rPr>
              <w:t>生</w:t>
            </w:r>
            <w:r>
              <w:rPr>
                <w:spacing w:val="-3"/>
                <w:sz w:val="21"/>
              </w:rPr>
              <w:t>产线升级改造项</w:t>
            </w:r>
          </w:p>
          <w:p>
            <w:pPr>
              <w:pStyle w:val="8"/>
              <w:spacing w:line="248" w:lineRule="exact"/>
              <w:ind w:left="57"/>
              <w:rPr>
                <w:sz w:val="21"/>
              </w:rPr>
            </w:pPr>
            <w:r>
              <w:rPr>
                <w:w w:val="100"/>
                <w:sz w:val="21"/>
              </w:rPr>
              <w:t>目</w:t>
            </w:r>
          </w:p>
        </w:tc>
        <w:tc>
          <w:tcPr>
            <w:tcW w:w="1615" w:type="dxa"/>
          </w:tcPr>
          <w:p>
            <w:pPr>
              <w:pStyle w:val="8"/>
              <w:spacing w:before="137"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杨凌绿方生物工程有限公司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15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137" w:line="244" w:lineRule="auto"/>
              <w:ind w:left="56" w:right="39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对 </w:t>
            </w:r>
            <w:r>
              <w:rPr>
                <w:rFonts w:hint="eastAsia" w:ascii="BatangChe" w:eastAsia="BatangChe"/>
                <w:sz w:val="21"/>
              </w:rPr>
              <w:t xml:space="preserve">2000 </w:t>
            </w:r>
            <w:r>
              <w:rPr>
                <w:spacing w:val="-4"/>
                <w:sz w:val="21"/>
              </w:rPr>
              <w:t>平方米的灭活疫苗和冻干疫苗生</w:t>
            </w:r>
            <w:r>
              <w:rPr>
                <w:spacing w:val="-3"/>
                <w:sz w:val="21"/>
              </w:rPr>
              <w:t>产车间进行升级改造。</w:t>
            </w:r>
          </w:p>
        </w:tc>
        <w:tc>
          <w:tcPr>
            <w:tcW w:w="71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29" w:right="11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3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64</w:t>
            </w:r>
          </w:p>
        </w:tc>
        <w:tc>
          <w:tcPr>
            <w:tcW w:w="1596" w:type="dxa"/>
          </w:tcPr>
          <w:p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纳米材料路侧护栏生产项目</w:t>
            </w:r>
          </w:p>
        </w:tc>
        <w:tc>
          <w:tcPr>
            <w:tcW w:w="1615" w:type="dxa"/>
          </w:tcPr>
          <w:p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2" w:lineRule="auto"/>
              <w:ind w:left="57" w:right="44"/>
              <w:rPr>
                <w:sz w:val="21"/>
              </w:rPr>
            </w:pPr>
            <w:r>
              <w:rPr>
                <w:sz w:val="21"/>
              </w:rPr>
              <w:t>陕西现代交通设施工程有限公司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3"/>
              <w:ind w:left="55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102"/>
              <w:ind w:left="56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100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亩，建设产品研发楼、产品成型</w:t>
            </w:r>
          </w:p>
          <w:p>
            <w:pPr>
              <w:pStyle w:val="8"/>
              <w:spacing w:before="1"/>
              <w:ind w:left="56"/>
              <w:rPr>
                <w:rFonts w:hint="eastAsia" w:ascii="BatangChe" w:eastAsia="BatangChe"/>
                <w:sz w:val="21"/>
              </w:rPr>
            </w:pPr>
            <w:r>
              <w:rPr>
                <w:spacing w:val="-5"/>
                <w:sz w:val="21"/>
              </w:rPr>
              <w:t xml:space="preserve">生产线车间及配套设施，总建筑面积约 </w:t>
            </w:r>
            <w:r>
              <w:rPr>
                <w:rFonts w:hint="eastAsia" w:ascii="BatangChe" w:eastAsia="BatangChe"/>
                <w:sz w:val="21"/>
              </w:rPr>
              <w:t>5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3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3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3"/>
              <w:ind w:left="61"/>
              <w:rPr>
                <w:sz w:val="21"/>
              </w:rPr>
            </w:pPr>
            <w:r>
              <w:rPr>
                <w:sz w:val="21"/>
              </w:rPr>
              <w:t>一期建成投产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01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65</w:t>
            </w:r>
          </w:p>
        </w:tc>
        <w:tc>
          <w:tcPr>
            <w:tcW w:w="1596" w:type="dxa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杨凌特色现代农业示范园项目</w:t>
            </w:r>
          </w:p>
        </w:tc>
        <w:tc>
          <w:tcPr>
            <w:tcW w:w="1615" w:type="dxa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杨陵区农投公司有关合作社</w:t>
            </w:r>
          </w:p>
        </w:tc>
        <w:tc>
          <w:tcPr>
            <w:tcW w:w="1284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115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66" w:line="24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在揉谷产业路两侧，建设未来农场、中以</w:t>
            </w:r>
            <w:r>
              <w:rPr>
                <w:spacing w:val="-10"/>
                <w:sz w:val="21"/>
              </w:rPr>
              <w:t>创新农业、精品花卉、绿色果蔬、优质葡</w:t>
            </w:r>
            <w:r>
              <w:rPr>
                <w:spacing w:val="-3"/>
                <w:sz w:val="21"/>
              </w:rPr>
              <w:t>萄种植及配套设施。</w:t>
            </w:r>
          </w:p>
        </w:tc>
        <w:tc>
          <w:tcPr>
            <w:tcW w:w="714" w:type="dxa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</w:t>
            </w:r>
          </w:p>
        </w:tc>
        <w:tc>
          <w:tcPr>
            <w:tcW w:w="1372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配套设施建设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66</w:t>
            </w:r>
          </w:p>
        </w:tc>
        <w:tc>
          <w:tcPr>
            <w:tcW w:w="159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杨凌现代农业融合体验园项目</w:t>
            </w:r>
          </w:p>
        </w:tc>
        <w:tc>
          <w:tcPr>
            <w:tcW w:w="1615" w:type="dxa"/>
          </w:tcPr>
          <w:p>
            <w:pPr>
              <w:pStyle w:val="8"/>
              <w:spacing w:before="82" w:line="242" w:lineRule="auto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陕西锶长久中药材种植科技有限公司</w:t>
            </w:r>
          </w:p>
          <w:p>
            <w:pPr>
              <w:pStyle w:val="8"/>
              <w:spacing w:before="1" w:line="242" w:lineRule="auto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杨凌龙德盛农业科技有限公司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7"/>
              <w:ind w:left="115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2" w:lineRule="auto"/>
              <w:ind w:left="56" w:right="39"/>
              <w:rPr>
                <w:sz w:val="21"/>
              </w:rPr>
            </w:pPr>
            <w:r>
              <w:rPr>
                <w:spacing w:val="-5"/>
                <w:sz w:val="21"/>
              </w:rPr>
              <w:t>在杨凌现代农业融合体验园</w:t>
            </w:r>
            <w:r>
              <w:rPr>
                <w:spacing w:val="-3"/>
                <w:sz w:val="21"/>
              </w:rPr>
              <w:t>（扶贫园</w:t>
            </w:r>
            <w:r>
              <w:rPr>
                <w:spacing w:val="-25"/>
                <w:sz w:val="21"/>
              </w:rPr>
              <w:t>）</w:t>
            </w:r>
            <w:r>
              <w:rPr>
                <w:spacing w:val="-11"/>
                <w:sz w:val="21"/>
              </w:rPr>
              <w:t>内</w:t>
            </w:r>
            <w:r>
              <w:rPr>
                <w:spacing w:val="-6"/>
                <w:sz w:val="21"/>
              </w:rPr>
              <w:t xml:space="preserve">安装 </w:t>
            </w:r>
            <w:r>
              <w:rPr>
                <w:rFonts w:hint="eastAsia" w:ascii="BatangChe" w:eastAsia="BatangChe"/>
                <w:sz w:val="21"/>
              </w:rPr>
              <w:t xml:space="preserve">12 </w:t>
            </w:r>
            <w:r>
              <w:rPr>
                <w:spacing w:val="-4"/>
                <w:sz w:val="21"/>
              </w:rPr>
              <w:t>万套自动供水阀终端装置系统，</w:t>
            </w:r>
          </w:p>
          <w:p>
            <w:pPr>
              <w:pStyle w:val="8"/>
              <w:spacing w:before="1" w:line="244" w:lineRule="auto"/>
              <w:ind w:left="56" w:right="39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在 </w:t>
            </w:r>
            <w:r>
              <w:rPr>
                <w:rFonts w:hint="eastAsia" w:ascii="BatangChe" w:eastAsia="BatangChe"/>
                <w:sz w:val="21"/>
              </w:rPr>
              <w:t xml:space="preserve">24 </w:t>
            </w:r>
            <w:r>
              <w:rPr>
                <w:spacing w:val="-4"/>
                <w:sz w:val="21"/>
              </w:rPr>
              <w:t>座温室大棚内建设植物工厂化育苗</w:t>
            </w:r>
            <w:r>
              <w:rPr>
                <w:sz w:val="21"/>
              </w:rPr>
              <w:t>等。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/>
              <w:ind w:left="129" w:right="11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7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01" w:type="dxa"/>
          </w:tcPr>
          <w:p>
            <w:pPr>
              <w:pStyle w:val="8"/>
              <w:spacing w:before="174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67</w:t>
            </w:r>
          </w:p>
        </w:tc>
        <w:tc>
          <w:tcPr>
            <w:tcW w:w="1596" w:type="dxa"/>
          </w:tcPr>
          <w:p>
            <w:pPr>
              <w:pStyle w:val="8"/>
              <w:spacing w:before="37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农科商砼迁改扩建项目</w:t>
            </w:r>
          </w:p>
        </w:tc>
        <w:tc>
          <w:tcPr>
            <w:tcW w:w="1615" w:type="dxa"/>
          </w:tcPr>
          <w:p>
            <w:pPr>
              <w:pStyle w:val="8"/>
              <w:spacing w:before="174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1284" w:type="dxa"/>
          </w:tcPr>
          <w:p>
            <w:pPr>
              <w:pStyle w:val="8"/>
              <w:spacing w:before="174"/>
              <w:ind w:left="221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3842" w:type="dxa"/>
          </w:tcPr>
          <w:p>
            <w:pPr>
              <w:pStyle w:val="8"/>
              <w:spacing w:before="174"/>
              <w:ind w:left="56"/>
              <w:rPr>
                <w:sz w:val="21"/>
              </w:rPr>
            </w:pPr>
            <w:r>
              <w:rPr>
                <w:sz w:val="21"/>
              </w:rPr>
              <w:t>对现有商砼站迁改扩建。</w:t>
            </w:r>
          </w:p>
        </w:tc>
        <w:tc>
          <w:tcPr>
            <w:tcW w:w="714" w:type="dxa"/>
          </w:tcPr>
          <w:p>
            <w:pPr>
              <w:pStyle w:val="8"/>
              <w:spacing w:before="174"/>
              <w:ind w:left="129" w:right="11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74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74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174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01" w:type="dxa"/>
          </w:tcPr>
          <w:p>
            <w:pPr>
              <w:pStyle w:val="8"/>
              <w:spacing w:before="17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68</w:t>
            </w:r>
          </w:p>
        </w:tc>
        <w:tc>
          <w:tcPr>
            <w:tcW w:w="1596" w:type="dxa"/>
          </w:tcPr>
          <w:p>
            <w:pPr>
              <w:pStyle w:val="8"/>
              <w:spacing w:before="34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国际文创产业园项目</w:t>
            </w:r>
          </w:p>
        </w:tc>
        <w:tc>
          <w:tcPr>
            <w:tcW w:w="1615" w:type="dxa"/>
          </w:tcPr>
          <w:p>
            <w:pPr>
              <w:pStyle w:val="8"/>
              <w:spacing w:before="34" w:line="244" w:lineRule="auto"/>
              <w:ind w:left="177" w:right="57" w:hanging="106"/>
              <w:rPr>
                <w:sz w:val="21"/>
              </w:rPr>
            </w:pPr>
            <w:r>
              <w:rPr>
                <w:sz w:val="21"/>
              </w:rPr>
              <w:t>陕西汉元新材料科技有限公司</w:t>
            </w:r>
          </w:p>
        </w:tc>
        <w:tc>
          <w:tcPr>
            <w:tcW w:w="1284" w:type="dxa"/>
          </w:tcPr>
          <w:p>
            <w:pPr>
              <w:pStyle w:val="8"/>
              <w:spacing w:before="34" w:line="244" w:lineRule="auto"/>
              <w:ind w:left="430" w:right="207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3842" w:type="dxa"/>
          </w:tcPr>
          <w:p>
            <w:pPr>
              <w:pStyle w:val="8"/>
              <w:spacing w:before="171"/>
              <w:ind w:left="56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53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亩，建设工艺礼品生产线。</w:t>
            </w:r>
          </w:p>
        </w:tc>
        <w:tc>
          <w:tcPr>
            <w:tcW w:w="714" w:type="dxa"/>
          </w:tcPr>
          <w:p>
            <w:pPr>
              <w:pStyle w:val="8"/>
              <w:spacing w:before="34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7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7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171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01" w:type="dxa"/>
          </w:tcPr>
          <w:p>
            <w:pPr>
              <w:pStyle w:val="8"/>
              <w:spacing w:before="17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69</w:t>
            </w:r>
          </w:p>
        </w:tc>
        <w:tc>
          <w:tcPr>
            <w:tcW w:w="1596" w:type="dxa"/>
          </w:tcPr>
          <w:p>
            <w:pPr>
              <w:pStyle w:val="8"/>
              <w:spacing w:before="37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富昌产业园建设项目</w:t>
            </w:r>
          </w:p>
        </w:tc>
        <w:tc>
          <w:tcPr>
            <w:tcW w:w="1615" w:type="dxa"/>
          </w:tcPr>
          <w:p>
            <w:pPr>
              <w:pStyle w:val="8"/>
              <w:spacing w:before="173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1284" w:type="dxa"/>
          </w:tcPr>
          <w:p>
            <w:pPr>
              <w:pStyle w:val="8"/>
              <w:spacing w:before="37" w:line="242" w:lineRule="auto"/>
              <w:ind w:left="430" w:right="207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3842" w:type="dxa"/>
          </w:tcPr>
          <w:p>
            <w:pPr>
              <w:pStyle w:val="8"/>
              <w:spacing w:before="34"/>
              <w:ind w:left="56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100 </w:t>
            </w:r>
            <w:r>
              <w:rPr>
                <w:spacing w:val="-8"/>
                <w:sz w:val="21"/>
              </w:rPr>
              <w:t>亩，建设钢结构标准化厂房及配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套设施，总建筑面积 </w:t>
            </w:r>
            <w:r>
              <w:rPr>
                <w:rFonts w:hint="eastAsia" w:ascii="BatangChe" w:eastAsia="BatangChe"/>
                <w:sz w:val="21"/>
              </w:rPr>
              <w:t>4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34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7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7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173"/>
              <w:ind w:left="61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</w:t>
            </w:r>
          </w:p>
        </w:tc>
        <w:tc>
          <w:tcPr>
            <w:tcW w:w="1596" w:type="dxa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大气污染防治技术项目</w:t>
            </w:r>
          </w:p>
        </w:tc>
        <w:tc>
          <w:tcPr>
            <w:tcW w:w="1615" w:type="dxa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2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杨凌昱昌环境科技有限公司</w:t>
            </w:r>
          </w:p>
        </w:tc>
        <w:tc>
          <w:tcPr>
            <w:tcW w:w="1284" w:type="dxa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2" w:lineRule="auto"/>
              <w:ind w:left="430" w:right="207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3842" w:type="dxa"/>
          </w:tcPr>
          <w:p>
            <w:pPr>
              <w:pStyle w:val="8"/>
              <w:spacing w:before="49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60 </w:t>
            </w:r>
            <w:r>
              <w:rPr>
                <w:spacing w:val="-3"/>
                <w:sz w:val="21"/>
              </w:rPr>
              <w:t>亩，建设研发销售中心、加工车</w:t>
            </w:r>
          </w:p>
          <w:p>
            <w:pPr>
              <w:pStyle w:val="8"/>
              <w:spacing w:before="4" w:line="244" w:lineRule="auto"/>
              <w:ind w:left="56" w:right="94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间及配套设施，总建筑面积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2.98 </w:t>
            </w:r>
            <w:r>
              <w:rPr>
                <w:spacing w:val="-6"/>
                <w:sz w:val="21"/>
              </w:rPr>
              <w:t>万平方</w:t>
            </w:r>
            <w:r>
              <w:rPr>
                <w:sz w:val="21"/>
              </w:rPr>
              <w:t>米。</w:t>
            </w:r>
          </w:p>
        </w:tc>
        <w:tc>
          <w:tcPr>
            <w:tcW w:w="714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22200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01" w:type="dxa"/>
          </w:tcPr>
          <w:p>
            <w:pPr>
              <w:pStyle w:val="8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71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大蒜油提取深加工项目</w:t>
            </w:r>
          </w:p>
        </w:tc>
        <w:tc>
          <w:tcPr>
            <w:tcW w:w="1615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42" w:lineRule="auto"/>
              <w:ind w:left="72" w:right="57"/>
              <w:rPr>
                <w:sz w:val="21"/>
              </w:rPr>
            </w:pPr>
            <w:r>
              <w:rPr>
                <w:sz w:val="21"/>
              </w:rPr>
              <w:t>陕西百悦康晟生物工程</w:t>
            </w:r>
            <w:r>
              <w:rPr>
                <w:rFonts w:hint="eastAsia" w:ascii="BatangChe" w:eastAsia="BatangChe"/>
                <w:sz w:val="21"/>
              </w:rPr>
              <w:t>有限</w:t>
            </w:r>
            <w:r>
              <w:rPr>
                <w:sz w:val="21"/>
              </w:rPr>
              <w:t>公司</w:t>
            </w:r>
          </w:p>
        </w:tc>
        <w:tc>
          <w:tcPr>
            <w:tcW w:w="1284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42" w:lineRule="auto"/>
              <w:ind w:left="430" w:right="207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3842" w:type="dxa"/>
          </w:tcPr>
          <w:p>
            <w:pPr>
              <w:pStyle w:val="8"/>
              <w:spacing w:before="49" w:line="24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>租赁农产品加工园加速器标准厂房，</w:t>
            </w:r>
            <w:r>
              <w:rPr>
                <w:rFonts w:hint="eastAsia" w:ascii="BatangChe" w:eastAsia="BatangChe"/>
                <w:sz w:val="21"/>
              </w:rPr>
              <w:t>建</w:t>
            </w:r>
            <w:r>
              <w:rPr>
                <w:spacing w:val="-14"/>
                <w:sz w:val="21"/>
              </w:rPr>
              <w:t>设</w:t>
            </w:r>
            <w:r>
              <w:rPr>
                <w:rFonts w:hint="eastAsia" w:ascii="BatangChe" w:eastAsia="BatangChe"/>
                <w:sz w:val="21"/>
              </w:rPr>
              <w:t>生</w:t>
            </w:r>
            <w:r>
              <w:rPr>
                <w:spacing w:val="-2"/>
                <w:sz w:val="21"/>
              </w:rPr>
              <w:t>产车间</w:t>
            </w:r>
            <w:r>
              <w:rPr>
                <w:rFonts w:hint="eastAsia" w:ascii="BatangChe" w:eastAsia="BatangChe"/>
                <w:spacing w:val="-20"/>
                <w:sz w:val="21"/>
              </w:rPr>
              <w:t>、</w:t>
            </w:r>
            <w:r>
              <w:rPr>
                <w:spacing w:val="-3"/>
                <w:sz w:val="21"/>
              </w:rPr>
              <w:t>研发实验</w:t>
            </w:r>
            <w:r>
              <w:rPr>
                <w:rFonts w:hint="eastAsia" w:ascii="BatangChe" w:eastAsia="BatangChe"/>
                <w:spacing w:val="-10"/>
                <w:sz w:val="21"/>
              </w:rPr>
              <w:t>室、</w:t>
            </w:r>
            <w:r>
              <w:rPr>
                <w:sz w:val="21"/>
              </w:rPr>
              <w:t>样</w:t>
            </w:r>
            <w:r>
              <w:rPr>
                <w:rFonts w:hint="eastAsia" w:ascii="BatangChe" w:eastAsia="BatangChe"/>
                <w:spacing w:val="-6"/>
                <w:sz w:val="21"/>
              </w:rPr>
              <w:t>品留存室、</w:t>
            </w:r>
            <w:r>
              <w:rPr>
                <w:spacing w:val="-12"/>
                <w:sz w:val="21"/>
              </w:rPr>
              <w:t>样</w:t>
            </w:r>
            <w:r>
              <w:rPr>
                <w:rFonts w:hint="eastAsia" w:ascii="BatangChe" w:eastAsia="BatangChe"/>
                <w:spacing w:val="-1"/>
                <w:sz w:val="21"/>
              </w:rPr>
              <w:t>品展示</w:t>
            </w:r>
            <w:r>
              <w:rPr>
                <w:spacing w:val="-2"/>
                <w:sz w:val="21"/>
              </w:rPr>
              <w:t>大厅</w:t>
            </w:r>
            <w:r>
              <w:rPr>
                <w:rFonts w:hint="eastAsia" w:ascii="BatangChe" w:eastAsia="BatangChe"/>
                <w:sz w:val="21"/>
              </w:rPr>
              <w:t>，</w:t>
            </w: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 xml:space="preserve">6836 </w:t>
            </w:r>
            <w:r>
              <w:rPr>
                <w:spacing w:val="-2"/>
                <w:sz w:val="21"/>
              </w:rPr>
              <w:t>平方米。</w:t>
            </w:r>
          </w:p>
        </w:tc>
        <w:tc>
          <w:tcPr>
            <w:tcW w:w="714" w:type="dxa"/>
          </w:tcPr>
          <w:p>
            <w:pPr>
              <w:pStyle w:val="8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8"/>
              <w:ind w:left="129" w:right="11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72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44" w:lineRule="auto"/>
              <w:ind w:left="57" w:right="52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年产 </w:t>
            </w:r>
            <w:r>
              <w:rPr>
                <w:rFonts w:hint="eastAsia" w:ascii="BatangChe" w:eastAsia="BatangChe"/>
                <w:sz w:val="21"/>
              </w:rPr>
              <w:t>2.5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万吨食</w:t>
            </w:r>
            <w:r>
              <w:rPr>
                <w:spacing w:val="-2"/>
                <w:sz w:val="21"/>
              </w:rPr>
              <w:t>用菌扩建项目</w:t>
            </w:r>
          </w:p>
        </w:tc>
        <w:tc>
          <w:tcPr>
            <w:tcW w:w="1615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陕西众兴菌业科技有限公司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行政审批局</w:t>
            </w:r>
          </w:p>
        </w:tc>
        <w:tc>
          <w:tcPr>
            <w:tcW w:w="3842" w:type="dxa"/>
          </w:tcPr>
          <w:p>
            <w:pPr>
              <w:pStyle w:val="8"/>
              <w:spacing w:before="49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50 </w:t>
            </w:r>
            <w:r>
              <w:rPr>
                <w:spacing w:val="-9"/>
                <w:sz w:val="21"/>
              </w:rPr>
              <w:t>亩，建设装瓶拌料车间、养菌室</w:t>
            </w:r>
          </w:p>
          <w:p>
            <w:pPr>
              <w:pStyle w:val="8"/>
              <w:spacing w:before="4" w:line="244" w:lineRule="auto"/>
              <w:ind w:left="56" w:right="39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育菇房及配套设施，总建筑面积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3.2 </w:t>
            </w:r>
            <w:r>
              <w:rPr>
                <w:spacing w:val="-7"/>
                <w:sz w:val="21"/>
              </w:rPr>
              <w:t>万平</w:t>
            </w:r>
            <w:r>
              <w:rPr>
                <w:sz w:val="21"/>
              </w:rPr>
              <w:t>方米。</w:t>
            </w:r>
          </w:p>
        </w:tc>
        <w:tc>
          <w:tcPr>
            <w:tcW w:w="714" w:type="dxa"/>
          </w:tcPr>
          <w:p>
            <w:pPr>
              <w:pStyle w:val="8"/>
              <w:spacing w:before="45"/>
              <w:ind w:left="-160"/>
              <w:rPr>
                <w:rFonts w:hint="eastAsia" w:ascii="BatangChe" w:eastAsia="BatangChe"/>
                <w:sz w:val="21"/>
              </w:rPr>
            </w:pPr>
            <w:r>
              <w:rPr>
                <w:position w:val="14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z w:val="21"/>
              </w:rPr>
              <w:t>2020-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73</w:t>
            </w:r>
          </w:p>
        </w:tc>
        <w:tc>
          <w:tcPr>
            <w:tcW w:w="1596" w:type="dxa"/>
          </w:tcPr>
          <w:p>
            <w:pPr>
              <w:pStyle w:val="8"/>
              <w:spacing w:before="51" w:line="242" w:lineRule="auto"/>
              <w:ind w:left="57" w:right="41"/>
              <w:jc w:val="both"/>
              <w:rPr>
                <w:sz w:val="21"/>
              </w:rPr>
            </w:pPr>
            <w:r>
              <w:rPr>
                <w:sz w:val="21"/>
              </w:rPr>
              <w:t>陕西果业科技产业园配套基础设施项目</w:t>
            </w:r>
          </w:p>
        </w:tc>
        <w:tc>
          <w:tcPr>
            <w:tcW w:w="1615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177"/>
              <w:rPr>
                <w:sz w:val="21"/>
              </w:rPr>
            </w:pPr>
            <w:r>
              <w:rPr>
                <w:sz w:val="21"/>
              </w:rPr>
              <w:t>陕西果业集团</w:t>
            </w:r>
          </w:p>
        </w:tc>
        <w:tc>
          <w:tcPr>
            <w:tcW w:w="1284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农业局</w:t>
            </w:r>
          </w:p>
        </w:tc>
        <w:tc>
          <w:tcPr>
            <w:tcW w:w="3842" w:type="dxa"/>
          </w:tcPr>
          <w:p>
            <w:pPr>
              <w:pStyle w:val="8"/>
              <w:spacing w:before="51" w:line="24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180 </w:t>
            </w:r>
            <w:r>
              <w:rPr>
                <w:spacing w:val="-9"/>
                <w:sz w:val="21"/>
              </w:rPr>
              <w:t>亩，建设果业创新大楼、展示中</w:t>
            </w:r>
            <w:r>
              <w:rPr>
                <w:spacing w:val="-10"/>
                <w:sz w:val="21"/>
              </w:rPr>
              <w:t>心、果业技术研发大楼、果业技术培训基</w:t>
            </w:r>
            <w:r>
              <w:rPr>
                <w:spacing w:val="-9"/>
                <w:sz w:val="21"/>
              </w:rPr>
              <w:t xml:space="preserve">地等，总建筑面积 </w:t>
            </w:r>
            <w:r>
              <w:rPr>
                <w:rFonts w:hint="eastAsia" w:ascii="BatangChe" w:eastAsia="BatangChe"/>
                <w:sz w:val="21"/>
              </w:rPr>
              <w:t>9.2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01" w:type="dxa"/>
          </w:tcPr>
          <w:p>
            <w:pPr>
              <w:pStyle w:val="8"/>
              <w:spacing w:before="179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74</w:t>
            </w:r>
          </w:p>
        </w:tc>
        <w:tc>
          <w:tcPr>
            <w:tcW w:w="1596" w:type="dxa"/>
          </w:tcPr>
          <w:p>
            <w:pPr>
              <w:pStyle w:val="8"/>
              <w:spacing w:before="42"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先正达育种中心项目</w:t>
            </w:r>
          </w:p>
        </w:tc>
        <w:tc>
          <w:tcPr>
            <w:tcW w:w="1615" w:type="dxa"/>
          </w:tcPr>
          <w:p>
            <w:pPr>
              <w:pStyle w:val="8"/>
              <w:spacing w:before="42" w:line="242" w:lineRule="auto"/>
              <w:ind w:left="386" w:right="57" w:hanging="315"/>
              <w:rPr>
                <w:sz w:val="21"/>
              </w:rPr>
            </w:pPr>
            <w:r>
              <w:rPr>
                <w:sz w:val="21"/>
              </w:rPr>
              <w:t>先正达种业科技有限公司</w:t>
            </w:r>
          </w:p>
        </w:tc>
        <w:tc>
          <w:tcPr>
            <w:tcW w:w="1284" w:type="dxa"/>
          </w:tcPr>
          <w:p>
            <w:pPr>
              <w:pStyle w:val="8"/>
              <w:spacing w:before="42" w:line="242" w:lineRule="auto"/>
              <w:ind w:left="115" w:right="102" w:firstLine="209"/>
              <w:rPr>
                <w:sz w:val="21"/>
              </w:rPr>
            </w:pPr>
            <w:r>
              <w:rPr>
                <w:sz w:val="21"/>
              </w:rPr>
              <w:t>农 业 局 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42" w:line="244" w:lineRule="auto"/>
              <w:ind w:left="56" w:right="147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1000 </w:t>
            </w:r>
            <w:r>
              <w:rPr>
                <w:spacing w:val="-9"/>
                <w:sz w:val="21"/>
              </w:rPr>
              <w:t>亩，建设自动化环境调控温室</w:t>
            </w:r>
            <w:r>
              <w:rPr>
                <w:spacing w:val="-3"/>
                <w:sz w:val="21"/>
              </w:rPr>
              <w:t>加温温室、网室及配套设施。</w:t>
            </w:r>
          </w:p>
        </w:tc>
        <w:tc>
          <w:tcPr>
            <w:tcW w:w="714" w:type="dxa"/>
          </w:tcPr>
          <w:p>
            <w:pPr>
              <w:pStyle w:val="8"/>
              <w:spacing w:before="42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2020-</w:t>
            </w:r>
          </w:p>
          <w:p>
            <w:pPr>
              <w:pStyle w:val="8"/>
              <w:spacing w:before="2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79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79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21000</w:t>
            </w:r>
          </w:p>
        </w:tc>
        <w:tc>
          <w:tcPr>
            <w:tcW w:w="1372" w:type="dxa"/>
          </w:tcPr>
          <w:p>
            <w:pPr>
              <w:pStyle w:val="8"/>
              <w:spacing w:before="179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75</w:t>
            </w:r>
          </w:p>
        </w:tc>
        <w:tc>
          <w:tcPr>
            <w:tcW w:w="1596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先正达育种技术中心实验室项目</w:t>
            </w:r>
          </w:p>
        </w:tc>
        <w:tc>
          <w:tcPr>
            <w:tcW w:w="1615" w:type="dxa"/>
          </w:tcPr>
          <w:p>
            <w:pPr>
              <w:pStyle w:val="8"/>
              <w:spacing w:before="34"/>
              <w:ind w:left="53" w:right="41"/>
              <w:jc w:val="center"/>
              <w:rPr>
                <w:sz w:val="21"/>
              </w:rPr>
            </w:pPr>
            <w:r>
              <w:rPr>
                <w:sz w:val="21"/>
              </w:rPr>
              <w:t>先正达种业科技</w:t>
            </w:r>
          </w:p>
          <w:p>
            <w:pPr>
              <w:pStyle w:val="8"/>
              <w:spacing w:before="5" w:line="242" w:lineRule="auto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中国</w:t>
            </w:r>
            <w:r>
              <w:rPr>
                <w:sz w:val="21"/>
              </w:rPr>
              <w:t>）</w:t>
            </w:r>
            <w:r>
              <w:rPr>
                <w:spacing w:val="-7"/>
                <w:sz w:val="21"/>
              </w:rPr>
              <w:t>有限公</w:t>
            </w:r>
            <w:r>
              <w:rPr>
                <w:spacing w:val="-1"/>
                <w:sz w:val="21"/>
              </w:rPr>
              <w:t>司农业局</w:t>
            </w:r>
          </w:p>
          <w:p>
            <w:pPr>
              <w:pStyle w:val="8"/>
              <w:spacing w:before="1"/>
              <w:ind w:left="67" w:right="57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农科集团</w:t>
            </w:r>
          </w:p>
        </w:tc>
        <w:tc>
          <w:tcPr>
            <w:tcW w:w="1284" w:type="dxa"/>
          </w:tcPr>
          <w:p>
            <w:pPr>
              <w:pStyle w:val="8"/>
              <w:spacing w:before="171" w:line="242" w:lineRule="auto"/>
              <w:ind w:left="115" w:right="102" w:firstLine="209"/>
              <w:rPr>
                <w:sz w:val="21"/>
              </w:rPr>
            </w:pPr>
            <w:r>
              <w:rPr>
                <w:sz w:val="21"/>
              </w:rPr>
              <w:t xml:space="preserve">农 业 局 </w:t>
            </w:r>
            <w:r>
              <w:rPr>
                <w:spacing w:val="-1"/>
                <w:sz w:val="21"/>
              </w:rPr>
              <w:t xml:space="preserve">农科集团 </w:t>
            </w:r>
            <w:r>
              <w:rPr>
                <w:spacing w:val="-5"/>
                <w:sz w:val="21"/>
              </w:rPr>
              <w:t>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 w:line="244" w:lineRule="auto"/>
              <w:ind w:left="56" w:right="41"/>
              <w:rPr>
                <w:sz w:val="21"/>
              </w:rPr>
            </w:pPr>
            <w:r>
              <w:rPr>
                <w:spacing w:val="-9"/>
                <w:sz w:val="21"/>
              </w:rPr>
              <w:t>租用种子大厦，建设实验室等，总建筑面</w:t>
            </w:r>
            <w:r>
              <w:rPr>
                <w:spacing w:val="-31"/>
                <w:sz w:val="21"/>
              </w:rPr>
              <w:t xml:space="preserve">积 </w:t>
            </w:r>
            <w:r>
              <w:rPr>
                <w:rFonts w:hint="eastAsia" w:ascii="BatangChe" w:eastAsia="BatangChe"/>
                <w:sz w:val="21"/>
              </w:rPr>
              <w:t>4800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平方米。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129" w:right="11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4800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4800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76</w:t>
            </w:r>
          </w:p>
        </w:tc>
        <w:tc>
          <w:tcPr>
            <w:tcW w:w="1596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育繁推一体化种业企业建设项目</w:t>
            </w:r>
          </w:p>
        </w:tc>
        <w:tc>
          <w:tcPr>
            <w:tcW w:w="1615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杨凌良科农业科技有限公司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农科集团</w:t>
            </w:r>
          </w:p>
        </w:tc>
        <w:tc>
          <w:tcPr>
            <w:tcW w:w="3842" w:type="dxa"/>
          </w:tcPr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4" w:lineRule="auto"/>
              <w:ind w:left="56" w:right="41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1000 </w:t>
            </w:r>
            <w:r>
              <w:rPr>
                <w:spacing w:val="-3"/>
                <w:sz w:val="21"/>
              </w:rPr>
              <w:t>亩，建设研究院及研发中心、</w:t>
            </w:r>
            <w:r>
              <w:rPr>
                <w:spacing w:val="-9"/>
                <w:sz w:val="21"/>
              </w:rPr>
              <w:t>种质资源库、智能育种温室、生产车间及</w:t>
            </w:r>
            <w:r>
              <w:rPr>
                <w:spacing w:val="-8"/>
                <w:sz w:val="21"/>
              </w:rPr>
              <w:t xml:space="preserve">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2.1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70" w:line="242" w:lineRule="auto"/>
              <w:ind w:left="61" w:right="36"/>
              <w:jc w:val="both"/>
              <w:rPr>
                <w:sz w:val="21"/>
              </w:rPr>
            </w:pPr>
            <w:r>
              <w:rPr>
                <w:sz w:val="21"/>
              </w:rPr>
              <w:t>建设种子研发生产中心和智能机械化种植示范基地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01" w:type="dxa"/>
          </w:tcPr>
          <w:p>
            <w:pPr>
              <w:pStyle w:val="8"/>
              <w:spacing w:before="157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77</w:t>
            </w:r>
          </w:p>
        </w:tc>
        <w:tc>
          <w:tcPr>
            <w:tcW w:w="1596" w:type="dxa"/>
          </w:tcPr>
          <w:p>
            <w:pPr>
              <w:pStyle w:val="8"/>
              <w:spacing w:before="19" w:line="270" w:lineRule="atLeast"/>
              <w:ind w:left="57" w:right="41"/>
              <w:rPr>
                <w:sz w:val="21"/>
              </w:rPr>
            </w:pPr>
            <w:r>
              <w:rPr>
                <w:sz w:val="21"/>
              </w:rPr>
              <w:t>高效金刚线母线生产项目三期</w:t>
            </w:r>
          </w:p>
        </w:tc>
        <w:tc>
          <w:tcPr>
            <w:tcW w:w="1615" w:type="dxa"/>
          </w:tcPr>
          <w:p>
            <w:pPr>
              <w:pStyle w:val="8"/>
              <w:spacing w:before="19" w:line="270" w:lineRule="atLeast"/>
              <w:ind w:left="177" w:right="57" w:hanging="106"/>
              <w:rPr>
                <w:sz w:val="21"/>
              </w:rPr>
            </w:pPr>
            <w:r>
              <w:rPr>
                <w:sz w:val="21"/>
              </w:rPr>
              <w:t>陕西宝美升精密钢丝有限公司</w:t>
            </w:r>
          </w:p>
        </w:tc>
        <w:tc>
          <w:tcPr>
            <w:tcW w:w="1284" w:type="dxa"/>
          </w:tcPr>
          <w:p>
            <w:pPr>
              <w:pStyle w:val="8"/>
              <w:spacing w:before="157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农科集团</w:t>
            </w:r>
          </w:p>
        </w:tc>
        <w:tc>
          <w:tcPr>
            <w:tcW w:w="3842" w:type="dxa"/>
          </w:tcPr>
          <w:p>
            <w:pPr>
              <w:pStyle w:val="8"/>
              <w:spacing w:before="19" w:line="270" w:lineRule="atLeast"/>
              <w:ind w:left="56" w:right="39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租赁富海工业园区厂房，安装 </w:t>
            </w:r>
            <w:r>
              <w:rPr>
                <w:rFonts w:hint="eastAsia" w:ascii="BatangChe" w:eastAsia="BatangChe"/>
                <w:sz w:val="21"/>
              </w:rPr>
              <w:t xml:space="preserve">200 </w:t>
            </w:r>
            <w:r>
              <w:rPr>
                <w:spacing w:val="-6"/>
                <w:sz w:val="21"/>
              </w:rPr>
              <w:t>条高效</w:t>
            </w:r>
            <w:r>
              <w:rPr>
                <w:spacing w:val="-3"/>
                <w:sz w:val="21"/>
              </w:rPr>
              <w:t>金刚线母线生产线。</w:t>
            </w:r>
          </w:p>
        </w:tc>
        <w:tc>
          <w:tcPr>
            <w:tcW w:w="714" w:type="dxa"/>
          </w:tcPr>
          <w:p>
            <w:pPr>
              <w:pStyle w:val="8"/>
              <w:spacing w:before="20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 w:line="269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57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57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5500</w:t>
            </w:r>
          </w:p>
        </w:tc>
        <w:tc>
          <w:tcPr>
            <w:tcW w:w="1372" w:type="dxa"/>
          </w:tcPr>
          <w:p>
            <w:pPr>
              <w:pStyle w:val="8"/>
              <w:spacing w:before="157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01" w:type="dxa"/>
          </w:tcPr>
          <w:p>
            <w:pPr>
              <w:pStyle w:val="8"/>
              <w:spacing w:before="159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78</w:t>
            </w:r>
          </w:p>
        </w:tc>
        <w:tc>
          <w:tcPr>
            <w:tcW w:w="1596" w:type="dxa"/>
          </w:tcPr>
          <w:p>
            <w:pPr>
              <w:pStyle w:val="8"/>
              <w:spacing w:before="22"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创新园改造提升工程</w:t>
            </w:r>
          </w:p>
        </w:tc>
        <w:tc>
          <w:tcPr>
            <w:tcW w:w="1615" w:type="dxa"/>
          </w:tcPr>
          <w:p>
            <w:pPr>
              <w:pStyle w:val="8"/>
              <w:spacing w:before="22" w:line="242" w:lineRule="auto"/>
              <w:ind w:left="386" w:right="374" w:firstLine="105"/>
              <w:rPr>
                <w:sz w:val="21"/>
              </w:rPr>
            </w:pPr>
            <w:r>
              <w:rPr>
                <w:sz w:val="21"/>
              </w:rPr>
              <w:t>农业局农科集团</w:t>
            </w:r>
          </w:p>
        </w:tc>
        <w:tc>
          <w:tcPr>
            <w:tcW w:w="1284" w:type="dxa"/>
          </w:tcPr>
          <w:p>
            <w:pPr>
              <w:pStyle w:val="8"/>
              <w:spacing w:before="22" w:line="242" w:lineRule="auto"/>
              <w:ind w:left="221" w:right="207" w:firstLine="103"/>
              <w:rPr>
                <w:sz w:val="21"/>
              </w:rPr>
            </w:pPr>
            <w:r>
              <w:rPr>
                <w:sz w:val="21"/>
              </w:rPr>
              <w:t>农业局农科集团</w:t>
            </w:r>
          </w:p>
        </w:tc>
        <w:tc>
          <w:tcPr>
            <w:tcW w:w="3842" w:type="dxa"/>
          </w:tcPr>
          <w:p>
            <w:pPr>
              <w:pStyle w:val="8"/>
              <w:spacing w:before="159"/>
              <w:ind w:left="56"/>
              <w:rPr>
                <w:sz w:val="21"/>
              </w:rPr>
            </w:pPr>
            <w:r>
              <w:rPr>
                <w:sz w:val="21"/>
              </w:rPr>
              <w:t>创新园改造提升。</w:t>
            </w:r>
          </w:p>
        </w:tc>
        <w:tc>
          <w:tcPr>
            <w:tcW w:w="714" w:type="dxa"/>
          </w:tcPr>
          <w:p>
            <w:pPr>
              <w:pStyle w:val="8"/>
              <w:spacing w:before="159"/>
              <w:ind w:left="129" w:right="11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59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59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159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79</w:t>
            </w:r>
          </w:p>
        </w:tc>
        <w:tc>
          <w:tcPr>
            <w:tcW w:w="1596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杨凌农科智慧供应链中心项目</w:t>
            </w:r>
          </w:p>
        </w:tc>
        <w:tc>
          <w:tcPr>
            <w:tcW w:w="1615" w:type="dxa"/>
          </w:tcPr>
          <w:p>
            <w:pPr>
              <w:pStyle w:val="8"/>
              <w:spacing w:before="1" w:line="242" w:lineRule="auto"/>
              <w:ind w:left="72" w:right="57"/>
              <w:jc w:val="both"/>
              <w:rPr>
                <w:sz w:val="21"/>
              </w:rPr>
            </w:pPr>
            <w:r>
              <w:rPr>
                <w:sz w:val="21"/>
              </w:rPr>
              <w:t>陕西农商互联运营管理有限公司陕西云港物流服</w:t>
            </w:r>
          </w:p>
          <w:p>
            <w:pPr>
              <w:pStyle w:val="8"/>
              <w:spacing w:before="3" w:line="250" w:lineRule="exact"/>
              <w:ind w:left="280"/>
              <w:rPr>
                <w:sz w:val="21"/>
              </w:rPr>
            </w:pPr>
            <w:r>
              <w:rPr>
                <w:sz w:val="21"/>
              </w:rPr>
              <w:t>务有限公司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工业商务局</w:t>
            </w:r>
          </w:p>
        </w:tc>
        <w:tc>
          <w:tcPr>
            <w:tcW w:w="3842" w:type="dxa"/>
          </w:tcPr>
          <w:p>
            <w:pPr>
              <w:pStyle w:val="8"/>
              <w:spacing w:before="138" w:line="24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19.5 </w:t>
            </w:r>
            <w:r>
              <w:rPr>
                <w:spacing w:val="-3"/>
                <w:sz w:val="21"/>
              </w:rPr>
              <w:t>亩，建设农产品分级分选生产</w:t>
            </w:r>
            <w:r>
              <w:rPr>
                <w:spacing w:val="-10"/>
                <w:sz w:val="21"/>
              </w:rPr>
              <w:t>线、自动化物流分拣设备及智能化仓储系</w:t>
            </w:r>
            <w:r>
              <w:rPr>
                <w:spacing w:val="-9"/>
                <w:sz w:val="21"/>
              </w:rPr>
              <w:t xml:space="preserve">统等，总建筑面积 </w:t>
            </w:r>
            <w:r>
              <w:rPr>
                <w:rFonts w:hint="eastAsia" w:ascii="BatangChe" w:eastAsia="BatangChe"/>
                <w:sz w:val="21"/>
              </w:rPr>
              <w:t>1.1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1" w:type="dxa"/>
          </w:tcPr>
          <w:p>
            <w:pPr>
              <w:pStyle w:val="8"/>
              <w:spacing w:before="13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</w:t>
            </w:r>
          </w:p>
        </w:tc>
        <w:tc>
          <w:tcPr>
            <w:tcW w:w="1596" w:type="dxa"/>
          </w:tcPr>
          <w:p>
            <w:pPr>
              <w:pStyle w:val="8"/>
              <w:spacing w:before="141"/>
              <w:ind w:left="57"/>
              <w:rPr>
                <w:sz w:val="21"/>
              </w:rPr>
            </w:pPr>
            <w:r>
              <w:rPr>
                <w:sz w:val="21"/>
              </w:rPr>
              <w:t>加油站建设项目</w:t>
            </w:r>
          </w:p>
        </w:tc>
        <w:tc>
          <w:tcPr>
            <w:tcW w:w="1615" w:type="dxa"/>
          </w:tcPr>
          <w:p>
            <w:pPr>
              <w:pStyle w:val="8"/>
              <w:spacing w:before="2" w:line="270" w:lineRule="atLeast"/>
              <w:ind w:left="700" w:right="57" w:hanging="629"/>
              <w:rPr>
                <w:sz w:val="21"/>
              </w:rPr>
            </w:pPr>
            <w:r>
              <w:rPr>
                <w:sz w:val="21"/>
              </w:rPr>
              <w:t>陕西延长石油公司</w:t>
            </w:r>
          </w:p>
        </w:tc>
        <w:tc>
          <w:tcPr>
            <w:tcW w:w="1284" w:type="dxa"/>
          </w:tcPr>
          <w:p>
            <w:pPr>
              <w:pStyle w:val="8"/>
              <w:spacing w:before="141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工业商务局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12 </w:t>
            </w:r>
            <w:r>
              <w:rPr>
                <w:spacing w:val="-8"/>
                <w:sz w:val="21"/>
              </w:rPr>
              <w:t xml:space="preserve">亩，建设加油加气站 </w:t>
            </w:r>
            <w:r>
              <w:rPr>
                <w:rFonts w:hint="eastAsia" w:ascii="BatangChe" w:eastAsia="BatangChe"/>
                <w:sz w:val="21"/>
              </w:rPr>
              <w:t xml:space="preserve">2 </w:t>
            </w:r>
            <w:r>
              <w:rPr>
                <w:spacing w:val="-3"/>
                <w:sz w:val="21"/>
              </w:rPr>
              <w:t>座，城市</w:t>
            </w:r>
          </w:p>
          <w:p>
            <w:pPr>
              <w:pStyle w:val="8"/>
              <w:spacing w:before="4" w:line="252" w:lineRule="exact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便利加油站 </w:t>
            </w:r>
            <w:r>
              <w:rPr>
                <w:rFonts w:hint="eastAsia" w:ascii="BatangChe" w:eastAsia="BatangChe"/>
                <w:sz w:val="21"/>
              </w:rPr>
              <w:t>2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座。</w:t>
            </w:r>
          </w:p>
        </w:tc>
        <w:tc>
          <w:tcPr>
            <w:tcW w:w="714" w:type="dxa"/>
          </w:tcPr>
          <w:p>
            <w:pPr>
              <w:pStyle w:val="8"/>
              <w:spacing w:before="138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372" w:type="dxa"/>
          </w:tcPr>
          <w:p>
            <w:pPr>
              <w:pStyle w:val="8"/>
              <w:spacing w:before="141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81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绞股蓝沙棘软胶</w:t>
            </w:r>
          </w:p>
          <w:p>
            <w:pPr>
              <w:pStyle w:val="8"/>
              <w:spacing w:before="3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囊产业化加工项目</w:t>
            </w:r>
          </w:p>
        </w:tc>
        <w:tc>
          <w:tcPr>
            <w:tcW w:w="1615" w:type="dxa"/>
          </w:tcPr>
          <w:p>
            <w:pPr>
              <w:pStyle w:val="8"/>
              <w:spacing w:before="138" w:line="242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杨凌华盛生物科技有限公司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工业商务局</w:t>
            </w:r>
          </w:p>
        </w:tc>
        <w:tc>
          <w:tcPr>
            <w:tcW w:w="3842" w:type="dxa"/>
          </w:tcPr>
          <w:p>
            <w:pPr>
              <w:pStyle w:val="8"/>
              <w:spacing w:before="138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30 </w:t>
            </w:r>
            <w:r>
              <w:rPr>
                <w:spacing w:val="-3"/>
                <w:sz w:val="21"/>
              </w:rPr>
              <w:t>亩，建设提取车间、改造原有车</w:t>
            </w: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间及配套设施，总建筑面积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4100 </w:t>
            </w:r>
            <w:r>
              <w:rPr>
                <w:spacing w:val="-2"/>
                <w:sz w:val="21"/>
              </w:rPr>
              <w:t>平方米</w:t>
            </w:r>
          </w:p>
        </w:tc>
        <w:tc>
          <w:tcPr>
            <w:tcW w:w="714" w:type="dxa"/>
          </w:tcPr>
          <w:p>
            <w:pPr>
              <w:pStyle w:val="8"/>
              <w:spacing w:before="274"/>
              <w:ind w:left="-160" w:right="131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pacing w:val="-3"/>
                <w:position w:val="-12"/>
                <w:sz w:val="21"/>
              </w:rPr>
              <w:t xml:space="preserve">。 </w:t>
            </w:r>
            <w:r>
              <w:rPr>
                <w:rFonts w:hint="eastAsia" w:ascii="BatangChe" w:eastAsia="BatangChe"/>
                <w:spacing w:val="-4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01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82</w:t>
            </w:r>
          </w:p>
        </w:tc>
        <w:tc>
          <w:tcPr>
            <w:tcW w:w="1596" w:type="dxa"/>
          </w:tcPr>
          <w:p>
            <w:pPr>
              <w:pStyle w:val="8"/>
              <w:spacing w:before="138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植物提取物出口聚集区建设项目</w:t>
            </w:r>
          </w:p>
        </w:tc>
        <w:tc>
          <w:tcPr>
            <w:tcW w:w="1615" w:type="dxa"/>
          </w:tcPr>
          <w:p>
            <w:pPr>
              <w:pStyle w:val="8"/>
              <w:spacing w:before="138" w:line="242" w:lineRule="auto"/>
              <w:ind w:left="280" w:right="162" w:hanging="104"/>
              <w:rPr>
                <w:sz w:val="21"/>
              </w:rPr>
            </w:pPr>
            <w:r>
              <w:rPr>
                <w:sz w:val="21"/>
              </w:rPr>
              <w:t>工业园区公司工业商务局</w:t>
            </w:r>
          </w:p>
        </w:tc>
        <w:tc>
          <w:tcPr>
            <w:tcW w:w="1284" w:type="dxa"/>
          </w:tcPr>
          <w:p>
            <w:pPr>
              <w:pStyle w:val="8"/>
              <w:spacing w:before="1" w:line="242" w:lineRule="auto"/>
              <w:ind w:left="221" w:right="207"/>
              <w:jc w:val="center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  <w:p>
            <w:pPr>
              <w:pStyle w:val="8"/>
              <w:spacing w:before="1" w:line="250" w:lineRule="exact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工业商务局</w:t>
            </w:r>
          </w:p>
        </w:tc>
        <w:tc>
          <w:tcPr>
            <w:tcW w:w="3842" w:type="dxa"/>
          </w:tcPr>
          <w:p>
            <w:pPr>
              <w:pStyle w:val="8"/>
              <w:spacing w:before="138" w:line="242" w:lineRule="auto"/>
              <w:ind w:left="56" w:right="39"/>
              <w:rPr>
                <w:sz w:val="21"/>
              </w:rPr>
            </w:pPr>
            <w:r>
              <w:rPr>
                <w:spacing w:val="-9"/>
                <w:sz w:val="21"/>
              </w:rPr>
              <w:t>建设植物提取物研发、生产和加工标准化</w:t>
            </w:r>
            <w:r>
              <w:rPr>
                <w:spacing w:val="-3"/>
                <w:sz w:val="21"/>
              </w:rPr>
              <w:t>厂房及配套设施。</w:t>
            </w:r>
          </w:p>
        </w:tc>
        <w:tc>
          <w:tcPr>
            <w:tcW w:w="714" w:type="dxa"/>
          </w:tcPr>
          <w:p>
            <w:pPr>
              <w:pStyle w:val="8"/>
              <w:spacing w:before="135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52000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372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厂房基础施工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01" w:type="dxa"/>
          </w:tcPr>
          <w:p>
            <w:pPr>
              <w:pStyle w:val="8"/>
              <w:spacing w:before="137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83</w:t>
            </w:r>
          </w:p>
        </w:tc>
        <w:tc>
          <w:tcPr>
            <w:tcW w:w="1596" w:type="dxa"/>
          </w:tcPr>
          <w:p>
            <w:pPr>
              <w:pStyle w:val="8"/>
              <w:spacing w:before="2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秦龙济康迁建项目</w:t>
            </w:r>
          </w:p>
        </w:tc>
        <w:tc>
          <w:tcPr>
            <w:tcW w:w="1615" w:type="dxa"/>
          </w:tcPr>
          <w:p>
            <w:pPr>
              <w:pStyle w:val="8"/>
              <w:spacing w:before="2" w:line="270" w:lineRule="atLeast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陕西秦龙济康药业有限公司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140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45 </w:t>
            </w:r>
            <w:r>
              <w:rPr>
                <w:spacing w:val="-3"/>
                <w:sz w:val="21"/>
              </w:rPr>
              <w:t>亩，建设综合楼、生产车间及配</w:t>
            </w:r>
          </w:p>
          <w:p>
            <w:pPr>
              <w:pStyle w:val="8"/>
              <w:spacing w:before="4" w:line="252" w:lineRule="exact"/>
              <w:ind w:left="56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套设施，总建筑面积 </w:t>
            </w:r>
            <w:r>
              <w:rPr>
                <w:rFonts w:hint="eastAsia" w:ascii="BatangChe" w:eastAsia="BatangChe"/>
                <w:sz w:val="21"/>
              </w:rPr>
              <w:t>3.3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 w:line="252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37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38000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7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372" w:type="dxa"/>
          </w:tcPr>
          <w:p>
            <w:pPr>
              <w:pStyle w:val="8"/>
              <w:spacing w:before="140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1" w:type="dxa"/>
          </w:tcPr>
          <w:p>
            <w:pPr>
              <w:pStyle w:val="8"/>
              <w:spacing w:before="13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84</w:t>
            </w:r>
          </w:p>
        </w:tc>
        <w:tc>
          <w:tcPr>
            <w:tcW w:w="1596" w:type="dxa"/>
          </w:tcPr>
          <w:p>
            <w:pPr>
              <w:pStyle w:val="8"/>
              <w:spacing w:before="3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三八妇乐扩建项目</w:t>
            </w:r>
          </w:p>
        </w:tc>
        <w:tc>
          <w:tcPr>
            <w:tcW w:w="1615" w:type="dxa"/>
          </w:tcPr>
          <w:p>
            <w:pPr>
              <w:pStyle w:val="8"/>
              <w:spacing w:before="3" w:line="270" w:lineRule="atLeast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陕西三八妇乐科技有限公司</w:t>
            </w:r>
          </w:p>
        </w:tc>
        <w:tc>
          <w:tcPr>
            <w:tcW w:w="1284" w:type="dxa"/>
          </w:tcPr>
          <w:p>
            <w:pPr>
              <w:pStyle w:val="8"/>
              <w:spacing w:before="3" w:line="270" w:lineRule="atLeast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35 </w:t>
            </w:r>
            <w:r>
              <w:rPr>
                <w:spacing w:val="-3"/>
                <w:sz w:val="21"/>
              </w:rPr>
              <w:t>亩，建设生产车间、物流配送中</w:t>
            </w:r>
          </w:p>
          <w:p>
            <w:pPr>
              <w:pStyle w:val="8"/>
              <w:spacing w:before="4" w:line="252" w:lineRule="exact"/>
              <w:ind w:left="56"/>
              <w:rPr>
                <w:sz w:val="21"/>
              </w:rPr>
            </w:pPr>
            <w:r>
              <w:rPr>
                <w:sz w:val="21"/>
              </w:rPr>
              <w:t>心、研发中心及配套设施。</w:t>
            </w:r>
          </w:p>
        </w:tc>
        <w:tc>
          <w:tcPr>
            <w:tcW w:w="714" w:type="dxa"/>
          </w:tcPr>
          <w:p>
            <w:pPr>
              <w:pStyle w:val="8"/>
              <w:spacing w:before="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 w:line="252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38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13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85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蛹虫草工厂化培</w:t>
            </w:r>
          </w:p>
          <w:p>
            <w:pPr>
              <w:pStyle w:val="8"/>
              <w:spacing w:before="3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养及虫草素软胶囊生产项目</w:t>
            </w:r>
          </w:p>
        </w:tc>
        <w:tc>
          <w:tcPr>
            <w:tcW w:w="1615" w:type="dxa"/>
          </w:tcPr>
          <w:p>
            <w:pPr>
              <w:pStyle w:val="8"/>
              <w:spacing w:before="138" w:line="244" w:lineRule="auto"/>
              <w:ind w:left="386" w:right="57" w:hanging="315"/>
              <w:rPr>
                <w:sz w:val="21"/>
              </w:rPr>
            </w:pPr>
            <w:r>
              <w:rPr>
                <w:sz w:val="21"/>
              </w:rPr>
              <w:t>陕西天顺堂实业有限公司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138" w:line="244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45</w:t>
            </w:r>
            <w:r>
              <w:rPr>
                <w:rFonts w:hint="eastAsia" w:ascii="BatangChe" w:eastAsia="BatangChe"/>
                <w:spacing w:val="-50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亩，建设年产蛹虫草 </w:t>
            </w:r>
            <w:r>
              <w:rPr>
                <w:rFonts w:hint="eastAsia" w:ascii="BatangChe" w:eastAsia="BatangChe"/>
                <w:sz w:val="21"/>
              </w:rPr>
              <w:t>1000</w:t>
            </w:r>
            <w:r>
              <w:rPr>
                <w:rFonts w:hint="eastAsia" w:ascii="BatangChe" w:eastAsia="BatangChe"/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吨的生</w:t>
            </w:r>
          </w:p>
          <w:p>
            <w:pPr>
              <w:pStyle w:val="8"/>
              <w:spacing w:before="3" w:line="270" w:lineRule="atLeast"/>
              <w:ind w:left="56" w:right="-15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产线和虫草素提取分离及虫草素软胶囊 </w:t>
            </w:r>
            <w:r>
              <w:rPr>
                <w:spacing w:val="-13"/>
                <w:sz w:val="21"/>
              </w:rPr>
              <w:t xml:space="preserve">生产线各 </w:t>
            </w:r>
            <w:r>
              <w:rPr>
                <w:rFonts w:hint="eastAsia" w:ascii="BatangChe" w:eastAsia="BatangChe"/>
                <w:sz w:val="21"/>
              </w:rPr>
              <w:t>1</w:t>
            </w:r>
            <w:r>
              <w:rPr>
                <w:rFonts w:hint="eastAsia" w:ascii="BatangChe" w:eastAsia="BatangChe"/>
                <w:spacing w:val="-50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 xml:space="preserve">条，总建筑面积 </w:t>
            </w:r>
            <w:r>
              <w:rPr>
                <w:rFonts w:hint="eastAsia" w:ascii="BatangChe" w:eastAsia="BatangChe"/>
                <w:sz w:val="21"/>
              </w:rPr>
              <w:t>6</w:t>
            </w:r>
            <w:r>
              <w:rPr>
                <w:rFonts w:hint="eastAsia" w:ascii="BatangChe" w:eastAsia="BatangChe"/>
                <w:spacing w:val="-4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3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01" w:type="dxa"/>
          </w:tcPr>
          <w:p>
            <w:pPr>
              <w:pStyle w:val="8"/>
              <w:spacing w:before="137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86</w:t>
            </w:r>
          </w:p>
        </w:tc>
        <w:tc>
          <w:tcPr>
            <w:tcW w:w="1596" w:type="dxa"/>
          </w:tcPr>
          <w:p>
            <w:pPr>
              <w:pStyle w:val="8"/>
              <w:spacing w:before="2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兽药（水产用） 研发和生产项目</w:t>
            </w:r>
          </w:p>
        </w:tc>
        <w:tc>
          <w:tcPr>
            <w:tcW w:w="1615" w:type="dxa"/>
          </w:tcPr>
          <w:p>
            <w:pPr>
              <w:pStyle w:val="8"/>
              <w:spacing w:before="2" w:line="270" w:lineRule="atLeast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西安海光药业有限责任公司</w:t>
            </w:r>
          </w:p>
        </w:tc>
        <w:tc>
          <w:tcPr>
            <w:tcW w:w="1284" w:type="dxa"/>
          </w:tcPr>
          <w:p>
            <w:pPr>
              <w:pStyle w:val="8"/>
              <w:spacing w:before="2" w:line="270" w:lineRule="atLeast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20 </w:t>
            </w:r>
            <w:r>
              <w:rPr>
                <w:spacing w:val="-3"/>
                <w:sz w:val="21"/>
              </w:rPr>
              <w:t>亩，建设药品生产车间及配套设</w:t>
            </w:r>
          </w:p>
          <w:p>
            <w:pPr>
              <w:pStyle w:val="8"/>
              <w:spacing w:before="4" w:line="252" w:lineRule="exact"/>
              <w:ind w:left="56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施，总建筑面积 </w:t>
            </w:r>
            <w:r>
              <w:rPr>
                <w:rFonts w:hint="eastAsia" w:ascii="BatangChe" w:eastAsia="BatangChe"/>
                <w:sz w:val="21"/>
              </w:rPr>
              <w:t>1.95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 w:line="252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37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8600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7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2" w:line="270" w:lineRule="atLeast"/>
              <w:ind w:left="61" w:right="36"/>
              <w:rPr>
                <w:sz w:val="21"/>
              </w:rPr>
            </w:pPr>
            <w:r>
              <w:rPr>
                <w:sz w:val="21"/>
              </w:rPr>
              <w:t>厂房及配套设施建设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87</w:t>
            </w:r>
          </w:p>
        </w:tc>
        <w:tc>
          <w:tcPr>
            <w:tcW w:w="1596" w:type="dxa"/>
          </w:tcPr>
          <w:p>
            <w:pPr>
              <w:pStyle w:val="8"/>
              <w:spacing w:before="137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万达广场商业综合体项目</w:t>
            </w:r>
          </w:p>
        </w:tc>
        <w:tc>
          <w:tcPr>
            <w:tcW w:w="1615" w:type="dxa"/>
          </w:tcPr>
          <w:p>
            <w:pPr>
              <w:pStyle w:val="8"/>
              <w:spacing w:before="137" w:line="244" w:lineRule="auto"/>
              <w:ind w:left="177" w:right="162" w:firstLine="208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万达集团 </w:t>
            </w:r>
            <w:r>
              <w:rPr>
                <w:spacing w:val="-6"/>
                <w:sz w:val="21"/>
              </w:rPr>
              <w:t>陕西丽彩集团</w:t>
            </w:r>
          </w:p>
        </w:tc>
        <w:tc>
          <w:tcPr>
            <w:tcW w:w="1284" w:type="dxa"/>
          </w:tcPr>
          <w:p>
            <w:pPr>
              <w:pStyle w:val="8"/>
              <w:spacing w:before="137" w:line="244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128 </w:t>
            </w:r>
            <w:r>
              <w:rPr>
                <w:spacing w:val="-8"/>
                <w:sz w:val="21"/>
              </w:rPr>
              <w:t>亩，建设集大型商超、餐饮、文</w:t>
            </w:r>
          </w:p>
          <w:p>
            <w:pPr>
              <w:pStyle w:val="8"/>
              <w:spacing w:before="3" w:line="270" w:lineRule="atLeast"/>
              <w:ind w:left="56" w:right="39"/>
              <w:rPr>
                <w:sz w:val="21"/>
              </w:rPr>
            </w:pPr>
            <w:r>
              <w:rPr>
                <w:spacing w:val="-8"/>
                <w:sz w:val="21"/>
              </w:rPr>
              <w:t>化娱乐为一体的城市商业综合体，总建筑</w:t>
            </w:r>
            <w:r>
              <w:rPr>
                <w:spacing w:val="-18"/>
                <w:sz w:val="21"/>
              </w:rPr>
              <w:t xml:space="preserve">面积 </w:t>
            </w:r>
            <w:r>
              <w:rPr>
                <w:rFonts w:hint="eastAsia" w:ascii="BatangChe" w:eastAsia="BatangChe"/>
                <w:sz w:val="21"/>
              </w:rPr>
              <w:t>28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37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88</w:t>
            </w:r>
          </w:p>
        </w:tc>
        <w:tc>
          <w:tcPr>
            <w:tcW w:w="1596" w:type="dxa"/>
          </w:tcPr>
          <w:p>
            <w:pPr>
              <w:pStyle w:val="8"/>
              <w:spacing w:before="140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斯强生物医药基地建设项目</w:t>
            </w:r>
          </w:p>
        </w:tc>
        <w:tc>
          <w:tcPr>
            <w:tcW w:w="1615" w:type="dxa"/>
          </w:tcPr>
          <w:p>
            <w:pPr>
              <w:pStyle w:val="8"/>
              <w:spacing w:before="140" w:line="242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陕西斯强医药股份有限公司</w:t>
            </w:r>
          </w:p>
        </w:tc>
        <w:tc>
          <w:tcPr>
            <w:tcW w:w="1284" w:type="dxa"/>
          </w:tcPr>
          <w:p>
            <w:pPr>
              <w:pStyle w:val="8"/>
              <w:spacing w:before="140" w:line="242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38 </w:t>
            </w:r>
            <w:r>
              <w:rPr>
                <w:spacing w:val="-3"/>
                <w:sz w:val="21"/>
              </w:rPr>
              <w:t>亩，建设保健食品片剂、胶囊、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颗粒及口服液等 </w:t>
            </w:r>
            <w:r>
              <w:rPr>
                <w:rFonts w:hint="eastAsia" w:ascii="BatangChe" w:eastAsia="BatangChe"/>
                <w:sz w:val="21"/>
              </w:rPr>
              <w:t xml:space="preserve">4 </w:t>
            </w:r>
            <w:r>
              <w:rPr>
                <w:spacing w:val="-9"/>
                <w:sz w:val="21"/>
              </w:rPr>
              <w:t>条自动化生产线，总建</w:t>
            </w:r>
          </w:p>
          <w:p>
            <w:pPr>
              <w:pStyle w:val="8"/>
              <w:spacing w:before="4" w:line="252" w:lineRule="exact"/>
              <w:ind w:left="56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筑面积 </w:t>
            </w:r>
            <w:r>
              <w:rPr>
                <w:rFonts w:hint="eastAsia" w:ascii="BatangChe" w:eastAsia="BatangChe"/>
                <w:sz w:val="21"/>
              </w:rPr>
              <w:t>2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3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01" w:type="dxa"/>
          </w:tcPr>
          <w:p>
            <w:pPr>
              <w:pStyle w:val="8"/>
              <w:spacing w:before="137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89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羊奶制品深加工</w:t>
            </w:r>
          </w:p>
          <w:p>
            <w:pPr>
              <w:pStyle w:val="8"/>
              <w:spacing w:before="4" w:line="252" w:lineRule="exact"/>
              <w:ind w:left="57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615" w:type="dxa"/>
          </w:tcPr>
          <w:p>
            <w:pPr>
              <w:pStyle w:val="8"/>
              <w:spacing w:before="1"/>
              <w:ind w:left="53" w:right="41"/>
              <w:jc w:val="center"/>
              <w:rPr>
                <w:sz w:val="21"/>
              </w:rPr>
            </w:pPr>
            <w:r>
              <w:rPr>
                <w:sz w:val="21"/>
              </w:rPr>
              <w:t>陕西泉佑建设工</w:t>
            </w:r>
          </w:p>
          <w:p>
            <w:pPr>
              <w:pStyle w:val="8"/>
              <w:spacing w:before="4" w:line="252" w:lineRule="exact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程有限公司</w:t>
            </w:r>
          </w:p>
        </w:tc>
        <w:tc>
          <w:tcPr>
            <w:tcW w:w="1284" w:type="dxa"/>
          </w:tcPr>
          <w:p>
            <w:pPr>
              <w:pStyle w:val="8"/>
              <w:spacing w:before="1"/>
              <w:ind w:left="115"/>
              <w:rPr>
                <w:sz w:val="21"/>
              </w:rPr>
            </w:pPr>
            <w:r>
              <w:rPr>
                <w:spacing w:val="-1"/>
                <w:sz w:val="21"/>
              </w:rPr>
              <w:t>行政审批局</w:t>
            </w:r>
          </w:p>
          <w:p>
            <w:pPr>
              <w:pStyle w:val="8"/>
              <w:spacing w:before="4" w:line="252" w:lineRule="exact"/>
              <w:ind w:left="115"/>
              <w:rPr>
                <w:sz w:val="21"/>
              </w:rPr>
            </w:pPr>
            <w:r>
              <w:rPr>
                <w:spacing w:val="-1"/>
                <w:sz w:val="21"/>
              </w:rPr>
              <w:t>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60 </w:t>
            </w:r>
            <w:r>
              <w:rPr>
                <w:spacing w:val="-3"/>
                <w:sz w:val="21"/>
              </w:rPr>
              <w:t>亩，建设鲜羊奶加工、酸奶、羊</w:t>
            </w:r>
          </w:p>
          <w:p>
            <w:pPr>
              <w:pStyle w:val="8"/>
              <w:spacing w:before="4" w:line="252" w:lineRule="exact"/>
              <w:ind w:left="56"/>
              <w:rPr>
                <w:sz w:val="21"/>
              </w:rPr>
            </w:pPr>
            <w:r>
              <w:rPr>
                <w:spacing w:val="-10"/>
                <w:sz w:val="21"/>
              </w:rPr>
              <w:t>奶粉三条生产线，总建筑面积</w:t>
            </w:r>
            <w:r>
              <w:rPr>
                <w:rFonts w:hint="eastAsia" w:ascii="BatangChe" w:eastAsia="BatangChe"/>
                <w:sz w:val="21"/>
              </w:rPr>
              <w:t>8</w:t>
            </w:r>
            <w:r>
              <w:rPr>
                <w:rFonts w:hint="eastAsia" w:ascii="BatangChe" w:eastAsia="BatangChe"/>
                <w:spacing w:val="-7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万平方米</w:t>
            </w:r>
          </w:p>
        </w:tc>
        <w:tc>
          <w:tcPr>
            <w:tcW w:w="714" w:type="dxa"/>
          </w:tcPr>
          <w:p>
            <w:pPr>
              <w:pStyle w:val="8"/>
              <w:spacing w:before="1"/>
              <w:ind w:left="-160" w:right="78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2020-</w:t>
            </w:r>
          </w:p>
          <w:p>
            <w:pPr>
              <w:pStyle w:val="8"/>
              <w:spacing w:before="4" w:line="252" w:lineRule="exact"/>
              <w:ind w:left="-160" w:right="131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pacing w:val="-3"/>
                <w:sz w:val="21"/>
              </w:rPr>
              <w:t xml:space="preserve">。 </w:t>
            </w:r>
            <w:r>
              <w:rPr>
                <w:rFonts w:hint="eastAsia" w:ascii="BatangChe" w:eastAsia="BatangChe"/>
                <w:spacing w:val="-4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37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7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</w:t>
            </w:r>
          </w:p>
        </w:tc>
        <w:tc>
          <w:tcPr>
            <w:tcW w:w="1372" w:type="dxa"/>
          </w:tcPr>
          <w:p>
            <w:pPr>
              <w:pStyle w:val="8"/>
              <w:spacing w:before="137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01" w:type="dxa"/>
          </w:tcPr>
          <w:p>
            <w:pPr>
              <w:pStyle w:val="8"/>
              <w:spacing w:before="157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90</w:t>
            </w:r>
          </w:p>
        </w:tc>
        <w:tc>
          <w:tcPr>
            <w:tcW w:w="1596" w:type="dxa"/>
          </w:tcPr>
          <w:p>
            <w:pPr>
              <w:pStyle w:val="8"/>
              <w:spacing w:before="21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智能环保装备工程制造项目</w:t>
            </w:r>
          </w:p>
        </w:tc>
        <w:tc>
          <w:tcPr>
            <w:tcW w:w="1615" w:type="dxa"/>
          </w:tcPr>
          <w:p>
            <w:pPr>
              <w:pStyle w:val="8"/>
              <w:spacing w:before="21" w:line="270" w:lineRule="atLeast"/>
              <w:ind w:left="177" w:right="57" w:hanging="106"/>
              <w:rPr>
                <w:sz w:val="21"/>
              </w:rPr>
            </w:pPr>
            <w:r>
              <w:rPr>
                <w:sz w:val="21"/>
              </w:rPr>
              <w:t>北京瑞斯壮环保设备有限公司</w:t>
            </w:r>
          </w:p>
        </w:tc>
        <w:tc>
          <w:tcPr>
            <w:tcW w:w="1284" w:type="dxa"/>
          </w:tcPr>
          <w:p>
            <w:pPr>
              <w:pStyle w:val="8"/>
              <w:spacing w:before="21" w:line="270" w:lineRule="atLeast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20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60 </w:t>
            </w:r>
            <w:r>
              <w:rPr>
                <w:spacing w:val="-3"/>
                <w:sz w:val="21"/>
              </w:rPr>
              <w:t>亩，建设研发楼、生产制造车间</w:t>
            </w:r>
          </w:p>
          <w:p>
            <w:pPr>
              <w:pStyle w:val="8"/>
              <w:spacing w:before="4"/>
              <w:ind w:left="56" w:right="-1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及配套设施，总建筑面积 </w:t>
            </w:r>
            <w:r>
              <w:rPr>
                <w:rFonts w:hint="eastAsia" w:ascii="BatangChe" w:eastAsia="BatangChe"/>
                <w:sz w:val="21"/>
              </w:rPr>
              <w:t>4.5</w:t>
            </w:r>
            <w:r>
              <w:rPr>
                <w:rFonts w:hint="eastAsia" w:ascii="BatangChe" w:eastAsia="BatangChe"/>
                <w:spacing w:val="-4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20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57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57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159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01" w:type="dxa"/>
          </w:tcPr>
          <w:p>
            <w:pPr>
              <w:pStyle w:val="8"/>
              <w:spacing w:before="157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91</w:t>
            </w:r>
          </w:p>
        </w:tc>
        <w:tc>
          <w:tcPr>
            <w:tcW w:w="1596" w:type="dxa"/>
          </w:tcPr>
          <w:p>
            <w:pPr>
              <w:pStyle w:val="8"/>
              <w:spacing w:before="21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妇科用药生产基地项目</w:t>
            </w:r>
          </w:p>
        </w:tc>
        <w:tc>
          <w:tcPr>
            <w:tcW w:w="1615" w:type="dxa"/>
          </w:tcPr>
          <w:p>
            <w:pPr>
              <w:pStyle w:val="8"/>
              <w:spacing w:before="21" w:line="270" w:lineRule="atLeast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西安太极药业有限公司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21" w:line="270" w:lineRule="atLeast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20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60 </w:t>
            </w:r>
            <w:r>
              <w:rPr>
                <w:spacing w:val="-3"/>
                <w:sz w:val="21"/>
              </w:rPr>
              <w:t>亩，建设妇科用药生产基地，总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建筑面积 </w:t>
            </w:r>
            <w:r>
              <w:rPr>
                <w:rFonts w:hint="eastAsia" w:ascii="BatangChe" w:eastAsia="BatangChe"/>
                <w:sz w:val="21"/>
              </w:rPr>
              <w:t>4.38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20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57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57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157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01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92</w:t>
            </w:r>
          </w:p>
        </w:tc>
        <w:tc>
          <w:tcPr>
            <w:tcW w:w="1596" w:type="dxa"/>
          </w:tcPr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医药包装生产基地项目</w:t>
            </w:r>
          </w:p>
        </w:tc>
        <w:tc>
          <w:tcPr>
            <w:tcW w:w="1615" w:type="dxa"/>
          </w:tcPr>
          <w:p>
            <w:pPr>
              <w:pStyle w:val="8"/>
              <w:spacing w:before="47" w:line="242" w:lineRule="auto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杨凌合聚兴医药包装材料有限公司</w:t>
            </w:r>
          </w:p>
        </w:tc>
        <w:tc>
          <w:tcPr>
            <w:tcW w:w="1284" w:type="dxa"/>
          </w:tcPr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4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投资促进局市场监管局</w:t>
            </w:r>
          </w:p>
        </w:tc>
        <w:tc>
          <w:tcPr>
            <w:tcW w:w="3842" w:type="dxa"/>
          </w:tcPr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32 </w:t>
            </w:r>
            <w:r>
              <w:rPr>
                <w:spacing w:val="-3"/>
                <w:sz w:val="21"/>
              </w:rPr>
              <w:t>亩，建设医药包装生产基地，总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建筑面积 </w:t>
            </w:r>
            <w:r>
              <w:rPr>
                <w:rFonts w:hint="eastAsia" w:ascii="BatangChe" w:eastAsia="BatangChe"/>
                <w:sz w:val="21"/>
              </w:rPr>
              <w:t>4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01" w:type="dxa"/>
          </w:tcPr>
          <w:p>
            <w:pPr>
              <w:pStyle w:val="8"/>
              <w:spacing w:before="157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93</w:t>
            </w:r>
          </w:p>
        </w:tc>
        <w:tc>
          <w:tcPr>
            <w:tcW w:w="1596" w:type="dxa"/>
          </w:tcPr>
          <w:p>
            <w:pPr>
              <w:pStyle w:val="8"/>
              <w:spacing w:before="19" w:line="270" w:lineRule="atLeast"/>
              <w:ind w:left="57" w:right="52"/>
              <w:rPr>
                <w:sz w:val="21"/>
              </w:rPr>
            </w:pPr>
            <w:r>
              <w:rPr>
                <w:sz w:val="21"/>
              </w:rPr>
              <w:t>良友综合商贸物流配送中心项目</w:t>
            </w:r>
          </w:p>
        </w:tc>
        <w:tc>
          <w:tcPr>
            <w:tcW w:w="1615" w:type="dxa"/>
          </w:tcPr>
          <w:p>
            <w:pPr>
              <w:pStyle w:val="8"/>
              <w:spacing w:before="19" w:line="270" w:lineRule="atLeast"/>
              <w:ind w:left="72" w:right="57"/>
              <w:rPr>
                <w:sz w:val="21"/>
              </w:rPr>
            </w:pPr>
            <w:r>
              <w:rPr>
                <w:sz w:val="21"/>
              </w:rPr>
              <w:t>杨凌良友商贸连锁有限责任公司</w:t>
            </w:r>
          </w:p>
        </w:tc>
        <w:tc>
          <w:tcPr>
            <w:tcW w:w="1284" w:type="dxa"/>
          </w:tcPr>
          <w:p>
            <w:pPr>
              <w:pStyle w:val="8"/>
              <w:spacing w:before="19" w:line="270" w:lineRule="atLeast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20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10 </w:t>
            </w:r>
            <w:r>
              <w:rPr>
                <w:spacing w:val="-3"/>
                <w:sz w:val="21"/>
              </w:rPr>
              <w:t>亩，建设良友综合商贸物流配送</w:t>
            </w:r>
          </w:p>
          <w:p>
            <w:pPr>
              <w:pStyle w:val="8"/>
              <w:spacing w:before="4" w:line="269" w:lineRule="exact"/>
              <w:ind w:left="56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中心，总建筑面积 </w:t>
            </w:r>
            <w:r>
              <w:rPr>
                <w:rFonts w:hint="eastAsia" w:ascii="BatangChe" w:eastAsia="BatangChe"/>
                <w:sz w:val="21"/>
              </w:rPr>
              <w:t>9716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平方米。</w:t>
            </w:r>
          </w:p>
        </w:tc>
        <w:tc>
          <w:tcPr>
            <w:tcW w:w="714" w:type="dxa"/>
          </w:tcPr>
          <w:p>
            <w:pPr>
              <w:pStyle w:val="8"/>
              <w:spacing w:before="20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 w:line="269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57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10100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57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157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94</w:t>
            </w:r>
          </w:p>
        </w:tc>
        <w:tc>
          <w:tcPr>
            <w:tcW w:w="1596" w:type="dxa"/>
          </w:tcPr>
          <w:p>
            <w:pPr>
              <w:pStyle w:val="8"/>
              <w:spacing w:before="176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玉祥天然气应急指挥中心项目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386"/>
              <w:rPr>
                <w:sz w:val="21"/>
              </w:rPr>
            </w:pPr>
            <w:r>
              <w:rPr>
                <w:sz w:val="21"/>
              </w:rPr>
              <w:t>玉祥集团</w:t>
            </w:r>
          </w:p>
        </w:tc>
        <w:tc>
          <w:tcPr>
            <w:tcW w:w="1284" w:type="dxa"/>
          </w:tcPr>
          <w:p>
            <w:pPr>
              <w:pStyle w:val="8"/>
              <w:spacing w:before="176" w:line="242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37" w:line="244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25 </w:t>
            </w:r>
            <w:r>
              <w:rPr>
                <w:spacing w:val="-3"/>
                <w:sz w:val="21"/>
              </w:rPr>
              <w:t>亩，建设应急抢险指挥中心、综</w:t>
            </w:r>
            <w:r>
              <w:rPr>
                <w:spacing w:val="-10"/>
                <w:sz w:val="21"/>
              </w:rPr>
              <w:t>合楼、抢险物资储备库、培训接待中心及</w:t>
            </w:r>
            <w:r>
              <w:rPr>
                <w:spacing w:val="-8"/>
                <w:sz w:val="21"/>
              </w:rPr>
              <w:t xml:space="preserve">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5.1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74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17400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01" w:type="dxa"/>
          </w:tcPr>
          <w:p>
            <w:pPr>
              <w:pStyle w:val="8"/>
              <w:spacing w:before="176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95</w:t>
            </w:r>
          </w:p>
        </w:tc>
        <w:tc>
          <w:tcPr>
            <w:tcW w:w="1596" w:type="dxa"/>
          </w:tcPr>
          <w:p>
            <w:pPr>
              <w:pStyle w:val="8"/>
              <w:spacing w:before="41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绿地世界城双创基地项目</w:t>
            </w:r>
          </w:p>
        </w:tc>
        <w:tc>
          <w:tcPr>
            <w:tcW w:w="1615" w:type="dxa"/>
          </w:tcPr>
          <w:p>
            <w:pPr>
              <w:pStyle w:val="8"/>
              <w:spacing w:before="41" w:line="242" w:lineRule="auto"/>
              <w:ind w:left="72" w:right="57"/>
              <w:rPr>
                <w:sz w:val="21"/>
              </w:rPr>
            </w:pPr>
            <w:r>
              <w:rPr>
                <w:sz w:val="21"/>
              </w:rPr>
              <w:t>绿地集团杨凌新区置业有限公司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41" w:line="242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39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42 </w:t>
            </w:r>
            <w:r>
              <w:rPr>
                <w:spacing w:val="-9"/>
                <w:sz w:val="21"/>
              </w:rPr>
              <w:t>亩，建设办公区、商业街等设施</w:t>
            </w:r>
          </w:p>
          <w:p>
            <w:pPr>
              <w:pStyle w:val="8"/>
              <w:spacing w:before="5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4.3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39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2020-</w:t>
            </w:r>
          </w:p>
          <w:p>
            <w:pPr>
              <w:pStyle w:val="8"/>
              <w:spacing w:before="5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76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44000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76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372" w:type="dxa"/>
          </w:tcPr>
          <w:p>
            <w:pPr>
              <w:pStyle w:val="8"/>
              <w:spacing w:before="176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01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96</w:t>
            </w:r>
          </w:p>
        </w:tc>
        <w:tc>
          <w:tcPr>
            <w:tcW w:w="1596" w:type="dxa"/>
          </w:tcPr>
          <w:p>
            <w:pPr>
              <w:pStyle w:val="8"/>
              <w:spacing w:before="44" w:line="242" w:lineRule="auto"/>
              <w:ind w:left="57" w:right="5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华电杨凌粉煤 </w:t>
            </w:r>
            <w:r>
              <w:rPr>
                <w:spacing w:val="-5"/>
                <w:sz w:val="21"/>
              </w:rPr>
              <w:t>灰、脱硫石膏处</w:t>
            </w:r>
            <w:r>
              <w:rPr>
                <w:spacing w:val="-4"/>
                <w:sz w:val="21"/>
              </w:rPr>
              <w:t>理配套设施项目</w:t>
            </w:r>
          </w:p>
        </w:tc>
        <w:tc>
          <w:tcPr>
            <w:tcW w:w="1615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陕西华电杨凌热电有限公司</w:t>
            </w:r>
          </w:p>
        </w:tc>
        <w:tc>
          <w:tcPr>
            <w:tcW w:w="1284" w:type="dxa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44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67" w:line="23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47 </w:t>
            </w:r>
            <w:r>
              <w:rPr>
                <w:spacing w:val="-4"/>
                <w:sz w:val="21"/>
              </w:rPr>
              <w:t>亩，建设实验室及材料库、循环</w:t>
            </w:r>
            <w:r>
              <w:rPr>
                <w:spacing w:val="-8"/>
                <w:sz w:val="21"/>
              </w:rPr>
              <w:t>水泵房、细粉储存及配套设施，总建筑面</w:t>
            </w:r>
            <w:r>
              <w:rPr>
                <w:spacing w:val="-31"/>
                <w:sz w:val="21"/>
              </w:rPr>
              <w:t xml:space="preserve">积 </w:t>
            </w:r>
            <w:r>
              <w:rPr>
                <w:rFonts w:hint="eastAsia" w:ascii="BatangChe" w:eastAsia="BatangChe"/>
                <w:sz w:val="21"/>
              </w:rPr>
              <w:t>1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372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97</w:t>
            </w:r>
          </w:p>
        </w:tc>
        <w:tc>
          <w:tcPr>
            <w:tcW w:w="1596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杨凌生命科技园项目</w:t>
            </w:r>
          </w:p>
        </w:tc>
        <w:tc>
          <w:tcPr>
            <w:tcW w:w="1615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44" w:lineRule="auto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乐杰生物科技有限公司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3842" w:type="dxa"/>
          </w:tcPr>
          <w:p>
            <w:pPr>
              <w:pStyle w:val="8"/>
              <w:spacing w:before="27" w:line="24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33 </w:t>
            </w:r>
            <w:r>
              <w:rPr>
                <w:spacing w:val="-3"/>
                <w:sz w:val="21"/>
              </w:rPr>
              <w:t>亩，项目分两期建设，一期建设</w:t>
            </w:r>
            <w:r>
              <w:rPr>
                <w:spacing w:val="-10"/>
                <w:sz w:val="21"/>
              </w:rPr>
              <w:t>综合细胞库、区域细胞制备中心及配套设</w:t>
            </w:r>
            <w:r>
              <w:rPr>
                <w:spacing w:val="-9"/>
                <w:sz w:val="21"/>
              </w:rPr>
              <w:t>施；二期建设干细胞专科医院，总建筑面</w:t>
            </w:r>
            <w:r>
              <w:rPr>
                <w:spacing w:val="-31"/>
                <w:sz w:val="21"/>
              </w:rPr>
              <w:t xml:space="preserve">积 </w:t>
            </w:r>
            <w:r>
              <w:rPr>
                <w:rFonts w:hint="eastAsia" w:ascii="BatangChe" w:eastAsia="BatangChe"/>
                <w:sz w:val="21"/>
              </w:rPr>
              <w:t>2.6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一期主体建设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98</w:t>
            </w:r>
          </w:p>
        </w:tc>
        <w:tc>
          <w:tcPr>
            <w:tcW w:w="1596" w:type="dxa"/>
          </w:tcPr>
          <w:p>
            <w:pPr>
              <w:pStyle w:val="8"/>
              <w:spacing w:before="4"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杨凌综保区产业园区（一期）项</w:t>
            </w:r>
          </w:p>
          <w:p>
            <w:pPr>
              <w:pStyle w:val="8"/>
              <w:spacing w:before="1" w:line="250" w:lineRule="exact"/>
              <w:ind w:left="57"/>
              <w:rPr>
                <w:sz w:val="21"/>
              </w:rPr>
            </w:pPr>
            <w:r>
              <w:rPr>
                <w:w w:val="100"/>
                <w:sz w:val="21"/>
              </w:rPr>
              <w:t>目</w:t>
            </w:r>
          </w:p>
        </w:tc>
        <w:tc>
          <w:tcPr>
            <w:tcW w:w="1615" w:type="dxa"/>
          </w:tcPr>
          <w:p>
            <w:pPr>
              <w:pStyle w:val="8"/>
              <w:spacing w:before="138" w:line="244" w:lineRule="auto"/>
              <w:ind w:left="72" w:right="57"/>
              <w:rPr>
                <w:sz w:val="21"/>
              </w:rPr>
            </w:pPr>
            <w:r>
              <w:rPr>
                <w:sz w:val="21"/>
              </w:rPr>
              <w:t>杨凌现代农业国际合作有限公司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3842" w:type="dxa"/>
          </w:tcPr>
          <w:p>
            <w:pPr>
              <w:pStyle w:val="8"/>
              <w:spacing w:before="1" w:line="244" w:lineRule="auto"/>
              <w:ind w:left="56" w:right="41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323 </w:t>
            </w:r>
            <w:r>
              <w:rPr>
                <w:spacing w:val="-9"/>
                <w:sz w:val="21"/>
              </w:rPr>
              <w:t>亩，建设园区标准化厂房、产业</w:t>
            </w:r>
            <w:r>
              <w:rPr>
                <w:spacing w:val="-10"/>
                <w:sz w:val="21"/>
              </w:rPr>
              <w:t>研发平台、仓储物流设施、综合服务中心</w:t>
            </w:r>
          </w:p>
          <w:p>
            <w:pPr>
              <w:pStyle w:val="8"/>
              <w:spacing w:line="248" w:lineRule="exact"/>
              <w:ind w:left="56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及配套设施，总建筑面积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20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3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4" w:line="242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建设海关大楼及查验设施、</w:t>
            </w:r>
          </w:p>
          <w:p>
            <w:pPr>
              <w:pStyle w:val="8"/>
              <w:spacing w:before="1" w:line="250" w:lineRule="exact"/>
              <w:ind w:left="61"/>
              <w:rPr>
                <w:sz w:val="21"/>
              </w:rPr>
            </w:pPr>
            <w:r>
              <w:rPr>
                <w:sz w:val="21"/>
              </w:rPr>
              <w:t>路网等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99</w:t>
            </w:r>
          </w:p>
        </w:tc>
        <w:tc>
          <w:tcPr>
            <w:tcW w:w="1596" w:type="dxa"/>
          </w:tcPr>
          <w:p>
            <w:pPr>
              <w:pStyle w:val="8"/>
              <w:spacing w:before="3"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杨凌综保区展览展示中心</w:t>
            </w:r>
          </w:p>
          <w:p>
            <w:pPr>
              <w:pStyle w:val="8"/>
              <w:spacing w:before="1" w:line="252" w:lineRule="exact"/>
              <w:ind w:left="57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615" w:type="dxa"/>
          </w:tcPr>
          <w:p>
            <w:pPr>
              <w:pStyle w:val="8"/>
              <w:spacing w:before="140" w:line="242" w:lineRule="auto"/>
              <w:ind w:left="72" w:right="57"/>
              <w:rPr>
                <w:sz w:val="21"/>
              </w:rPr>
            </w:pPr>
            <w:r>
              <w:rPr>
                <w:sz w:val="21"/>
              </w:rPr>
              <w:t>杨凌现代农业国际合作有限公司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3842" w:type="dxa"/>
          </w:tcPr>
          <w:p>
            <w:pPr>
              <w:pStyle w:val="8"/>
              <w:spacing w:before="3"/>
              <w:ind w:left="56" w:right="-1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179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亩，建设设施农业、特色食品、</w:t>
            </w:r>
            <w:r>
              <w:rPr>
                <w:spacing w:val="-9"/>
                <w:sz w:val="21"/>
              </w:rPr>
              <w:t>大宗粮食、种质资源、农机农资等展览展</w:t>
            </w:r>
          </w:p>
          <w:p>
            <w:pPr>
              <w:pStyle w:val="8"/>
              <w:spacing w:before="6" w:line="252" w:lineRule="exact"/>
              <w:ind w:left="56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示中心，总建筑面积 </w:t>
            </w:r>
            <w:r>
              <w:rPr>
                <w:rFonts w:hint="eastAsia" w:ascii="BatangChe" w:eastAsia="BatangChe"/>
                <w:sz w:val="21"/>
              </w:rPr>
              <w:t>5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37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140" w:line="242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建设展览展示中心基础设施</w:t>
            </w:r>
          </w:p>
        </w:tc>
      </w:tr>
    </w:tbl>
    <w:p>
      <w:pPr>
        <w:spacing w:after="0" w:line="242" w:lineRule="auto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</w:t>
            </w:r>
          </w:p>
        </w:tc>
        <w:tc>
          <w:tcPr>
            <w:tcW w:w="1596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杨凌自贸区跨境电商产业园项目</w:t>
            </w:r>
          </w:p>
        </w:tc>
        <w:tc>
          <w:tcPr>
            <w:tcW w:w="1615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42" w:lineRule="auto"/>
              <w:ind w:left="72" w:right="57"/>
              <w:rPr>
                <w:sz w:val="21"/>
              </w:rPr>
            </w:pPr>
            <w:r>
              <w:rPr>
                <w:sz w:val="21"/>
              </w:rPr>
              <w:t>杨凌现代农业国际合作有限公司</w:t>
            </w:r>
          </w:p>
        </w:tc>
        <w:tc>
          <w:tcPr>
            <w:tcW w:w="1284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42" w:lineRule="auto"/>
              <w:ind w:left="115" w:right="102" w:firstLine="209"/>
              <w:rPr>
                <w:sz w:val="21"/>
              </w:rPr>
            </w:pPr>
            <w:r>
              <w:rPr>
                <w:sz w:val="21"/>
              </w:rPr>
              <w:t>自 贸 办 工业商务局</w:t>
            </w:r>
          </w:p>
        </w:tc>
        <w:tc>
          <w:tcPr>
            <w:tcW w:w="3842" w:type="dxa"/>
          </w:tcPr>
          <w:p>
            <w:pPr>
              <w:pStyle w:val="8"/>
              <w:spacing w:before="63" w:line="242" w:lineRule="auto"/>
              <w:ind w:left="56" w:right="39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260 </w:t>
            </w:r>
            <w:r>
              <w:rPr>
                <w:spacing w:val="-9"/>
                <w:sz w:val="21"/>
              </w:rPr>
              <w:t>亩，建设跨境智能化电商分拣仓</w:t>
            </w:r>
            <w:r>
              <w:rPr>
                <w:spacing w:val="-15"/>
                <w:sz w:val="21"/>
              </w:rPr>
              <w:t>库，跨境电商分装加工车间、物流作业区</w:t>
            </w:r>
            <w:r>
              <w:rPr>
                <w:spacing w:val="-11"/>
                <w:sz w:val="21"/>
              </w:rPr>
              <w:t>保税仓库、展示交易中心、线上交易平台</w:t>
            </w:r>
            <w:r>
              <w:rPr>
                <w:spacing w:val="-12"/>
                <w:sz w:val="21"/>
              </w:rPr>
              <w:t xml:space="preserve">等，总建筑面积 </w:t>
            </w:r>
            <w:r>
              <w:rPr>
                <w:rFonts w:hint="eastAsia" w:ascii="BatangChe" w:eastAsia="BatangChe"/>
                <w:sz w:val="21"/>
              </w:rPr>
              <w:t>9.8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-157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pacing w:val="-29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pacing w:val="-4"/>
                <w:sz w:val="21"/>
              </w:rPr>
              <w:t>2020-</w:t>
            </w:r>
          </w:p>
          <w:p>
            <w:pPr>
              <w:pStyle w:val="8"/>
              <w:spacing w:before="2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2" w:lineRule="auto"/>
              <w:ind w:left="61" w:right="36"/>
              <w:jc w:val="both"/>
              <w:rPr>
                <w:sz w:val="21"/>
              </w:rPr>
            </w:pPr>
            <w:r>
              <w:rPr>
                <w:sz w:val="21"/>
              </w:rPr>
              <w:t>建设跨境电商仓储、物流设施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01" w:type="dxa"/>
          </w:tcPr>
          <w:p>
            <w:pPr>
              <w:pStyle w:val="8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101</w:t>
            </w:r>
          </w:p>
        </w:tc>
        <w:tc>
          <w:tcPr>
            <w:tcW w:w="1596" w:type="dxa"/>
          </w:tcPr>
          <w:p>
            <w:pPr>
              <w:pStyle w:val="8"/>
              <w:spacing w:before="73" w:line="242" w:lineRule="auto"/>
              <w:ind w:left="57" w:right="41"/>
              <w:jc w:val="both"/>
              <w:rPr>
                <w:sz w:val="21"/>
              </w:rPr>
            </w:pPr>
            <w:r>
              <w:rPr>
                <w:sz w:val="21"/>
              </w:rPr>
              <w:t>杨凌进境种质资源保护研究中心项目</w:t>
            </w:r>
          </w:p>
        </w:tc>
        <w:tc>
          <w:tcPr>
            <w:tcW w:w="1615" w:type="dxa"/>
          </w:tcPr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2" w:lineRule="auto"/>
              <w:ind w:left="72" w:right="57"/>
              <w:rPr>
                <w:sz w:val="21"/>
              </w:rPr>
            </w:pPr>
            <w:r>
              <w:rPr>
                <w:sz w:val="21"/>
              </w:rPr>
              <w:t>杨凌现代农业国际合作有限公司</w:t>
            </w:r>
          </w:p>
        </w:tc>
        <w:tc>
          <w:tcPr>
            <w:tcW w:w="1284" w:type="dxa"/>
          </w:tcPr>
          <w:p>
            <w:pPr>
              <w:pStyle w:val="8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3842" w:type="dxa"/>
          </w:tcPr>
          <w:p>
            <w:pPr>
              <w:pStyle w:val="8"/>
              <w:spacing w:before="73" w:line="24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85 </w:t>
            </w:r>
            <w:r>
              <w:rPr>
                <w:spacing w:val="-3"/>
                <w:sz w:val="21"/>
              </w:rPr>
              <w:t>亩，建设进境种质资源保护研究</w:t>
            </w:r>
            <w:r>
              <w:rPr>
                <w:spacing w:val="-10"/>
                <w:sz w:val="21"/>
              </w:rPr>
              <w:t xml:space="preserve">中心实验楼、植物保税隔离温室及配套设施，总建筑面积 </w:t>
            </w:r>
            <w:r>
              <w:rPr>
                <w:rFonts w:hint="eastAsia" w:ascii="BatangChe" w:eastAsia="BatangChe"/>
                <w:sz w:val="21"/>
              </w:rPr>
              <w:t>3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2" w:lineRule="auto"/>
              <w:ind w:left="61" w:right="36"/>
              <w:rPr>
                <w:sz w:val="21"/>
              </w:rPr>
            </w:pPr>
            <w:r>
              <w:rPr>
                <w:sz w:val="21"/>
              </w:rPr>
              <w:t>建设保护研究中心实验楼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102</w:t>
            </w:r>
          </w:p>
        </w:tc>
        <w:tc>
          <w:tcPr>
            <w:tcW w:w="1596" w:type="dxa"/>
          </w:tcPr>
          <w:p>
            <w:pPr>
              <w:pStyle w:val="8"/>
              <w:spacing w:before="56"/>
              <w:ind w:left="57"/>
              <w:rPr>
                <w:sz w:val="21"/>
              </w:rPr>
            </w:pPr>
            <w:r>
              <w:rPr>
                <w:sz w:val="21"/>
              </w:rPr>
              <w:t>中美内布拉斯加</w:t>
            </w:r>
          </w:p>
          <w:p>
            <w:pPr>
              <w:pStyle w:val="8"/>
              <w:spacing w:before="2" w:line="242" w:lineRule="auto"/>
              <w:ind w:left="57" w:right="41"/>
              <w:jc w:val="both"/>
              <w:rPr>
                <w:sz w:val="21"/>
              </w:rPr>
            </w:pPr>
            <w:r>
              <w:rPr>
                <w:sz w:val="21"/>
              </w:rPr>
              <w:t>（杨凌）农业科技合作示范园项目</w:t>
            </w:r>
          </w:p>
        </w:tc>
        <w:tc>
          <w:tcPr>
            <w:tcW w:w="1615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陕西大唐种业股份有限公司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国际合作局</w:t>
            </w:r>
          </w:p>
        </w:tc>
        <w:tc>
          <w:tcPr>
            <w:tcW w:w="38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44" w:lineRule="auto"/>
              <w:ind w:left="56" w:right="54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1000 </w:t>
            </w:r>
            <w:r>
              <w:rPr>
                <w:spacing w:val="-3"/>
                <w:sz w:val="21"/>
              </w:rPr>
              <w:t>亩，建设中美内布拉斯加（</w:t>
            </w:r>
            <w:r>
              <w:rPr>
                <w:spacing w:val="-12"/>
                <w:sz w:val="21"/>
              </w:rPr>
              <w:t>杨</w:t>
            </w:r>
            <w:r>
              <w:rPr>
                <w:sz w:val="21"/>
              </w:rPr>
              <w:t>凌）</w:t>
            </w:r>
            <w:r>
              <w:rPr>
                <w:spacing w:val="-3"/>
                <w:sz w:val="21"/>
              </w:rPr>
              <w:t>农业科技合作示范园。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129" w:right="11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1" w:type="dxa"/>
          </w:tcPr>
          <w:p>
            <w:pPr>
              <w:pStyle w:val="8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103</w:t>
            </w:r>
          </w:p>
        </w:tc>
        <w:tc>
          <w:tcPr>
            <w:tcW w:w="1596" w:type="dxa"/>
          </w:tcPr>
          <w:p>
            <w:pPr>
              <w:pStyle w:val="8"/>
              <w:spacing w:before="73" w:line="242" w:lineRule="auto"/>
              <w:ind w:left="57" w:right="41"/>
              <w:jc w:val="both"/>
              <w:rPr>
                <w:sz w:val="21"/>
              </w:rPr>
            </w:pPr>
            <w:r>
              <w:rPr>
                <w:sz w:val="21"/>
              </w:rPr>
              <w:t>生物表面活性剂及生物多糖产业化项目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陕西德冠生物科技有限公司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4" w:lineRule="auto"/>
              <w:ind w:left="430" w:right="102" w:hanging="315"/>
              <w:rPr>
                <w:sz w:val="21"/>
              </w:rPr>
            </w:pPr>
            <w:r>
              <w:rPr>
                <w:sz w:val="21"/>
              </w:rPr>
              <w:t>创新创业园公司</w:t>
            </w: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4" w:lineRule="auto"/>
              <w:ind w:left="56" w:right="41"/>
              <w:rPr>
                <w:sz w:val="21"/>
              </w:rPr>
            </w:pPr>
            <w:r>
              <w:rPr>
                <w:spacing w:val="-8"/>
                <w:sz w:val="21"/>
              </w:rPr>
              <w:t>租用厂房，建设生物发酵实验中心、产品</w:t>
            </w:r>
            <w:r>
              <w:rPr>
                <w:spacing w:val="-5"/>
                <w:sz w:val="21"/>
              </w:rPr>
              <w:t>中试和工业化生产基地</w:t>
            </w:r>
            <w:r>
              <w:rPr>
                <w:rFonts w:hint="eastAsia" w:ascii="BatangChe" w:eastAsia="BatangChe"/>
                <w:spacing w:val="-3"/>
                <w:sz w:val="21"/>
              </w:rPr>
              <w:t>及</w:t>
            </w:r>
            <w:r>
              <w:rPr>
                <w:spacing w:val="-1"/>
                <w:sz w:val="21"/>
              </w:rPr>
              <w:t>配套设施。</w:t>
            </w:r>
          </w:p>
        </w:tc>
        <w:tc>
          <w:tcPr>
            <w:tcW w:w="714" w:type="dxa"/>
          </w:tcPr>
          <w:p>
            <w:pPr>
              <w:pStyle w:val="8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8"/>
              <w:ind w:left="129" w:right="11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372" w:type="dxa"/>
          </w:tcPr>
          <w:p>
            <w:pPr>
              <w:pStyle w:val="8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104</w:t>
            </w:r>
          </w:p>
        </w:tc>
        <w:tc>
          <w:tcPr>
            <w:tcW w:w="1596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杨凌农业硅谷新药研究中心项目</w:t>
            </w:r>
          </w:p>
        </w:tc>
        <w:tc>
          <w:tcPr>
            <w:tcW w:w="1615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 w:line="242" w:lineRule="auto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杨凌凯瑞生物科技公司</w:t>
            </w:r>
          </w:p>
        </w:tc>
        <w:tc>
          <w:tcPr>
            <w:tcW w:w="1284" w:type="dxa"/>
          </w:tcPr>
          <w:p>
            <w:pPr>
              <w:pStyle w:val="8"/>
              <w:spacing w:before="73" w:line="242" w:lineRule="auto"/>
              <w:ind w:left="115" w:right="102"/>
              <w:jc w:val="center"/>
              <w:rPr>
                <w:sz w:val="21"/>
              </w:rPr>
            </w:pPr>
            <w:r>
              <w:rPr>
                <w:sz w:val="21"/>
              </w:rPr>
              <w:t>投资促进局创新创业园公司</w:t>
            </w:r>
          </w:p>
        </w:tc>
        <w:tc>
          <w:tcPr>
            <w:tcW w:w="3842" w:type="dxa"/>
          </w:tcPr>
          <w:p>
            <w:pPr>
              <w:pStyle w:val="8"/>
              <w:spacing w:before="73" w:line="242" w:lineRule="auto"/>
              <w:ind w:left="56" w:right="39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租用厂房 </w:t>
            </w:r>
            <w:r>
              <w:rPr>
                <w:rFonts w:hint="eastAsia" w:ascii="BatangChe" w:eastAsia="BatangChe"/>
                <w:sz w:val="21"/>
              </w:rPr>
              <w:t xml:space="preserve">2200 </w:t>
            </w:r>
            <w:r>
              <w:rPr>
                <w:spacing w:val="-3"/>
                <w:sz w:val="21"/>
              </w:rPr>
              <w:t>平方米，建设杨凌成果转</w:t>
            </w:r>
            <w:r>
              <w:rPr>
                <w:spacing w:val="-10"/>
                <w:sz w:val="21"/>
              </w:rPr>
              <w:t>化中心，打造国内首家专业的全方位兽用</w:t>
            </w:r>
            <w:r>
              <w:rPr>
                <w:spacing w:val="-12"/>
                <w:sz w:val="21"/>
              </w:rPr>
              <w:t xml:space="preserve">生物制品 </w:t>
            </w:r>
            <w:r>
              <w:rPr>
                <w:rFonts w:hint="eastAsia" w:ascii="BatangChe" w:eastAsia="BatangChe"/>
                <w:sz w:val="21"/>
              </w:rPr>
              <w:t>CRO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平台。</w:t>
            </w:r>
          </w:p>
        </w:tc>
        <w:tc>
          <w:tcPr>
            <w:tcW w:w="714" w:type="dxa"/>
          </w:tcPr>
          <w:p>
            <w:pPr>
              <w:pStyle w:val="8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8"/>
              <w:ind w:left="129" w:right="11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105</w:t>
            </w:r>
          </w:p>
        </w:tc>
        <w:tc>
          <w:tcPr>
            <w:tcW w:w="1596" w:type="dxa"/>
          </w:tcPr>
          <w:p>
            <w:pPr>
              <w:pStyle w:val="8"/>
              <w:spacing w:before="73" w:line="242" w:lineRule="auto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>蛋鸡绿色高效养殖技术示范基地建设项目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6"/>
              <w:ind w:left="177"/>
              <w:rPr>
                <w:sz w:val="21"/>
              </w:rPr>
            </w:pPr>
            <w:r>
              <w:rPr>
                <w:sz w:val="21"/>
              </w:rPr>
              <w:t>华秦农牧公司</w:t>
            </w:r>
          </w:p>
        </w:tc>
        <w:tc>
          <w:tcPr>
            <w:tcW w:w="1284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 w:line="242" w:lineRule="auto"/>
              <w:ind w:left="536" w:right="102" w:hanging="421"/>
              <w:rPr>
                <w:sz w:val="21"/>
              </w:rPr>
            </w:pPr>
            <w:r>
              <w:rPr>
                <w:sz w:val="21"/>
              </w:rPr>
              <w:t>华秦农牧公司</w:t>
            </w:r>
          </w:p>
        </w:tc>
        <w:tc>
          <w:tcPr>
            <w:tcW w:w="3842" w:type="dxa"/>
          </w:tcPr>
          <w:p>
            <w:pPr>
              <w:pStyle w:val="8"/>
              <w:spacing w:before="73"/>
              <w:ind w:left="56"/>
              <w:rPr>
                <w:rFonts w:hint="eastAsia" w:ascii="BatangChe" w:eastAsia="BatangChe"/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280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亩，建设蛋鸡舍 </w:t>
            </w:r>
            <w:r>
              <w:rPr>
                <w:rFonts w:hint="eastAsia" w:ascii="BatangChe" w:eastAsia="BatangChe"/>
                <w:sz w:val="21"/>
              </w:rPr>
              <w:t xml:space="preserve">12 </w:t>
            </w:r>
            <w:r>
              <w:rPr>
                <w:spacing w:val="-19"/>
                <w:sz w:val="21"/>
              </w:rPr>
              <w:t xml:space="preserve">栋、育雏舍 </w:t>
            </w:r>
            <w:r>
              <w:rPr>
                <w:rFonts w:hint="eastAsia" w:ascii="BatangChe" w:eastAsia="BatangChe"/>
                <w:sz w:val="21"/>
              </w:rPr>
              <w:t>8</w:t>
            </w:r>
          </w:p>
          <w:p>
            <w:pPr>
              <w:pStyle w:val="8"/>
              <w:spacing w:before="4"/>
              <w:ind w:left="56" w:right="39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栋、集蛋库 </w:t>
            </w:r>
            <w:r>
              <w:rPr>
                <w:rFonts w:hint="eastAsia" w:ascii="BatangChe" w:eastAsia="BatangChe"/>
                <w:sz w:val="21"/>
              </w:rPr>
              <w:t xml:space="preserve">1 </w:t>
            </w:r>
            <w:r>
              <w:rPr>
                <w:spacing w:val="-7"/>
                <w:sz w:val="21"/>
              </w:rPr>
              <w:t>座，配套相应的鸡粪无害化</w:t>
            </w:r>
            <w:r>
              <w:rPr>
                <w:spacing w:val="-1"/>
                <w:sz w:val="21"/>
              </w:rPr>
              <w:t>处理设施。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6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1" w:type="dxa"/>
          </w:tcPr>
          <w:p>
            <w:pPr>
              <w:pStyle w:val="8"/>
              <w:spacing w:before="131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（二）</w:t>
            </w:r>
          </w:p>
        </w:tc>
        <w:tc>
          <w:tcPr>
            <w:tcW w:w="3211" w:type="dxa"/>
            <w:gridSpan w:val="2"/>
          </w:tcPr>
          <w:p>
            <w:pPr>
              <w:pStyle w:val="8"/>
              <w:spacing w:before="131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社会民生项目（</w:t>
            </w:r>
            <w:r>
              <w:rPr>
                <w:rFonts w:hint="eastAsia" w:ascii="BatangChe" w:eastAsia="BatangChe"/>
                <w:b/>
                <w:sz w:val="21"/>
              </w:rPr>
              <w:t>31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1"/>
              <w:ind w:left="92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504900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1"/>
              <w:ind w:left="91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172800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106</w:t>
            </w:r>
          </w:p>
        </w:tc>
        <w:tc>
          <w:tcPr>
            <w:tcW w:w="1596" w:type="dxa"/>
          </w:tcPr>
          <w:p>
            <w:pPr>
              <w:pStyle w:val="8"/>
              <w:spacing w:before="138" w:line="242" w:lineRule="auto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>上合组织农业技术交流培训中心建设项目</w:t>
            </w:r>
          </w:p>
        </w:tc>
        <w:tc>
          <w:tcPr>
            <w:tcW w:w="161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280" w:right="268" w:firstLine="105"/>
              <w:rPr>
                <w:sz w:val="21"/>
              </w:rPr>
            </w:pPr>
            <w:r>
              <w:rPr>
                <w:sz w:val="21"/>
              </w:rPr>
              <w:t>城投公司国际合作局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115" w:right="102" w:firstLine="106"/>
              <w:rPr>
                <w:sz w:val="21"/>
              </w:rPr>
            </w:pPr>
            <w:r>
              <w:rPr>
                <w:sz w:val="21"/>
              </w:rPr>
              <w:t>城投公司国际合作局</w:t>
            </w:r>
          </w:p>
        </w:tc>
        <w:tc>
          <w:tcPr>
            <w:tcW w:w="3842" w:type="dxa"/>
          </w:tcPr>
          <w:p>
            <w:pPr>
              <w:pStyle w:val="8"/>
              <w:spacing w:before="1" w:line="242" w:lineRule="auto"/>
              <w:ind w:left="56" w:right="-1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150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亩，一期建设接待区、培训区、</w:t>
            </w:r>
            <w:r>
              <w:rPr>
                <w:spacing w:val="-8"/>
                <w:sz w:val="21"/>
              </w:rPr>
              <w:t>科研区及体验区；二期建设展览区、交流</w:t>
            </w:r>
            <w:r>
              <w:rPr>
                <w:spacing w:val="-9"/>
                <w:sz w:val="21"/>
              </w:rPr>
              <w:t xml:space="preserve">空间及配套设施，总建筑面积 </w:t>
            </w:r>
            <w:r>
              <w:rPr>
                <w:rFonts w:hint="eastAsia" w:ascii="BatangChe" w:eastAsia="BatangChe"/>
                <w:sz w:val="21"/>
              </w:rPr>
              <w:t>10</w:t>
            </w:r>
            <w:r>
              <w:rPr>
                <w:rFonts w:hint="eastAsia" w:ascii="BatangChe" w:eastAsia="BatangChe"/>
                <w:spacing w:val="-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万平方</w:t>
            </w:r>
          </w:p>
          <w:p>
            <w:pPr>
              <w:pStyle w:val="8"/>
              <w:spacing w:before="2" w:line="252" w:lineRule="exact"/>
              <w:ind w:left="56"/>
              <w:rPr>
                <w:sz w:val="21"/>
              </w:rPr>
            </w:pPr>
            <w:r>
              <w:rPr>
                <w:sz w:val="21"/>
              </w:rPr>
              <w:t>米。</w:t>
            </w:r>
          </w:p>
        </w:tc>
        <w:tc>
          <w:tcPr>
            <w:tcW w:w="71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1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0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1249"/>
        </w:tabs>
        <w:spacing w:before="120" w:line="228" w:lineRule="exact"/>
        <w:ind w:left="308"/>
        <w:rPr>
          <w:rFonts w:hint="eastAsia" w:ascii="黑体" w:eastAsia="黑体"/>
        </w:rPr>
      </w:pPr>
      <w:r>
        <w:rPr>
          <w:rFonts w:hint="eastAsia" w:ascii="黑体" w:eastAsia="黑体"/>
        </w:rPr>
        <w:t>序号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项目</w:t>
      </w:r>
      <w:r>
        <w:rPr>
          <w:rFonts w:hint="eastAsia" w:ascii="黑体" w:eastAsia="黑体"/>
          <w:spacing w:val="-3"/>
        </w:rPr>
        <w:t>名</w:t>
      </w:r>
      <w:r>
        <w:rPr>
          <w:rFonts w:hint="eastAsia" w:ascii="黑体" w:eastAsia="黑体"/>
        </w:rPr>
        <w:t>称</w:t>
      </w:r>
    </w:p>
    <w:p>
      <w:pPr>
        <w:pStyle w:val="3"/>
        <w:spacing w:before="4"/>
        <w:rPr>
          <w:rFonts w:ascii="黑体"/>
          <w:sz w:val="27"/>
        </w:rPr>
      </w:pPr>
      <w:r>
        <w:br w:type="column"/>
      </w:r>
    </w:p>
    <w:p>
      <w:pPr>
        <w:pStyle w:val="3"/>
        <w:spacing w:line="228" w:lineRule="exact"/>
        <w:ind w:left="308"/>
        <w:rPr>
          <w:rFonts w:hint="eastAsia" w:ascii="黑体" w:eastAsia="黑体"/>
        </w:rPr>
      </w:pPr>
      <w:r>
        <w:rPr>
          <w:rFonts w:hint="eastAsia" w:ascii="黑体" w:eastAsia="黑体"/>
        </w:rPr>
        <w:t>投资主体</w:t>
      </w:r>
    </w:p>
    <w:p>
      <w:pPr>
        <w:pStyle w:val="3"/>
        <w:spacing w:before="4"/>
        <w:rPr>
          <w:rFonts w:ascii="黑体"/>
          <w:sz w:val="27"/>
        </w:rPr>
      </w:pPr>
      <w:r>
        <w:br w:type="column"/>
      </w:r>
    </w:p>
    <w:p>
      <w:pPr>
        <w:pStyle w:val="3"/>
        <w:spacing w:line="228" w:lineRule="exact"/>
        <w:ind w:left="308"/>
        <w:rPr>
          <w:rFonts w:hint="eastAsia" w:ascii="黑体" w:eastAsia="黑体"/>
        </w:rPr>
      </w:pPr>
      <w:r>
        <w:rPr>
          <w:rFonts w:hint="eastAsia" w:ascii="黑体" w:eastAsia="黑体"/>
        </w:rPr>
        <w:t>责任部门</w:t>
      </w:r>
    </w:p>
    <w:p>
      <w:pPr>
        <w:pStyle w:val="3"/>
        <w:spacing w:before="4"/>
        <w:rPr>
          <w:rFonts w:ascii="黑体"/>
          <w:sz w:val="27"/>
        </w:rPr>
      </w:pPr>
      <w:r>
        <w:br w:type="column"/>
      </w:r>
    </w:p>
    <w:p>
      <w:pPr>
        <w:pStyle w:val="3"/>
        <w:spacing w:line="228" w:lineRule="exact"/>
        <w:ind w:left="308"/>
        <w:rPr>
          <w:rFonts w:hint="eastAsia" w:ascii="黑体" w:eastAsia="黑体"/>
        </w:rPr>
      </w:pPr>
      <w:r>
        <w:rPr>
          <w:rFonts w:hint="eastAsia" w:ascii="黑体" w:eastAsia="黑体"/>
        </w:rPr>
        <w:t>建设规模及内容</w:t>
      </w:r>
    </w:p>
    <w:p>
      <w:pPr>
        <w:spacing w:before="76"/>
        <w:ind w:left="307" w:right="0" w:firstLine="0"/>
        <w:jc w:val="left"/>
        <w:rPr>
          <w:rFonts w:hint="eastAsia" w:ascii="黑体" w:eastAsia="黑体"/>
          <w:sz w:val="21"/>
        </w:rPr>
      </w:pPr>
      <w:r>
        <w:br w:type="column"/>
      </w:r>
      <w:r>
        <w:rPr>
          <w:rFonts w:hint="eastAsia" w:ascii="黑体" w:eastAsia="黑体"/>
          <w:sz w:val="21"/>
        </w:rPr>
        <w:t>建设</w:t>
      </w:r>
    </w:p>
    <w:p>
      <w:pPr>
        <w:pStyle w:val="3"/>
        <w:tabs>
          <w:tab w:val="left" w:pos="1092"/>
        </w:tabs>
        <w:spacing w:before="5" w:line="228" w:lineRule="exact"/>
        <w:ind w:left="307"/>
        <w:rPr>
          <w:rFonts w:hint="eastAsia" w:ascii="黑体" w:eastAsia="黑体"/>
        </w:rPr>
      </w:pPr>
      <w:r>
        <w:rPr>
          <w:rFonts w:hint="eastAsia" w:ascii="黑体" w:eastAsia="黑体"/>
        </w:rPr>
        <w:t>起止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总投</w:t>
      </w:r>
      <w:r>
        <w:rPr>
          <w:rFonts w:hint="eastAsia" w:ascii="黑体" w:eastAsia="黑体"/>
          <w:spacing w:val="-20"/>
        </w:rPr>
        <w:t>资</w:t>
      </w:r>
    </w:p>
    <w:p>
      <w:pPr>
        <w:pStyle w:val="3"/>
        <w:spacing w:before="76"/>
        <w:ind w:left="257"/>
        <w:rPr>
          <w:rFonts w:hint="eastAsia" w:ascii="BatangChe" w:eastAsia="BatangChe"/>
        </w:rPr>
      </w:pPr>
      <w:r>
        <w:br w:type="column"/>
      </w:r>
      <w:r>
        <w:rPr>
          <w:rFonts w:hint="eastAsia" w:ascii="黑体" w:eastAsia="黑体"/>
          <w:spacing w:val="-17"/>
        </w:rPr>
        <w:t xml:space="preserve">截止 </w:t>
      </w:r>
      <w:r>
        <w:rPr>
          <w:rFonts w:hint="eastAsia" w:ascii="BatangChe" w:eastAsia="BatangChe"/>
        </w:rPr>
        <w:t>2019</w:t>
      </w:r>
    </w:p>
    <w:p>
      <w:pPr>
        <w:pStyle w:val="3"/>
        <w:spacing w:before="4" w:line="228" w:lineRule="exact"/>
        <w:ind w:left="283"/>
        <w:rPr>
          <w:rFonts w:hint="eastAsia" w:ascii="黑体" w:eastAsia="黑体"/>
        </w:rPr>
      </w:pPr>
      <w:r>
        <w:rPr>
          <w:rFonts w:hint="eastAsia" w:ascii="黑体" w:eastAsia="黑体"/>
          <w:spacing w:val="-1"/>
        </w:rPr>
        <w:t>年底累计</w:t>
      </w:r>
    </w:p>
    <w:p>
      <w:pPr>
        <w:pStyle w:val="3"/>
        <w:spacing w:before="72"/>
        <w:ind w:left="307"/>
        <w:rPr>
          <w:rFonts w:hint="eastAsia" w:ascii="黑体" w:eastAsia="黑体"/>
        </w:rPr>
      </w:pPr>
      <w:r>
        <w:br w:type="column"/>
      </w:r>
      <w:r>
        <w:rPr>
          <w:rFonts w:hint="eastAsia" w:ascii="BatangChe" w:eastAsia="BatangChe"/>
        </w:rPr>
        <w:t>2020</w:t>
      </w:r>
      <w:r>
        <w:rPr>
          <w:rFonts w:hint="eastAsia" w:ascii="BatangChe" w:eastAsia="BatangChe"/>
          <w:spacing w:val="-55"/>
        </w:rPr>
        <w:t xml:space="preserve"> </w:t>
      </w:r>
      <w:r>
        <w:rPr>
          <w:rFonts w:hint="eastAsia" w:ascii="黑体" w:eastAsia="黑体"/>
          <w:spacing w:val="-2"/>
        </w:rPr>
        <w:t>年计划</w:t>
      </w:r>
    </w:p>
    <w:p>
      <w:pPr>
        <w:pStyle w:val="3"/>
        <w:spacing w:before="71" w:line="165" w:lineRule="exact"/>
        <w:ind w:left="864"/>
        <w:rPr>
          <w:rFonts w:hint="eastAsia" w:ascii="黑体" w:eastAsia="黑体"/>
        </w:rPr>
      </w:pPr>
      <w:r>
        <w:rPr>
          <w:rFonts w:hint="eastAsia" w:ascii="黑体" w:eastAsia="黑体"/>
        </w:rPr>
        <w:t>建设内容与</w:t>
      </w:r>
    </w:p>
    <w:p>
      <w:pPr>
        <w:spacing w:after="0" w:line="165" w:lineRule="exact"/>
        <w:rPr>
          <w:rFonts w:hint="eastAsia" w:ascii="黑体" w:eastAsia="黑体"/>
        </w:rPr>
        <w:sectPr>
          <w:type w:val="continuous"/>
          <w:pgSz w:w="16840" w:h="11910" w:orient="landscape"/>
          <w:pgMar w:top="1600" w:right="1060" w:bottom="280" w:left="1120" w:header="720" w:footer="720" w:gutter="0"/>
          <w:cols w:equalWidth="0" w:num="7">
            <w:col w:w="2132" w:space="412"/>
            <w:col w:w="1191" w:space="260"/>
            <w:col w:w="1191" w:space="1055"/>
            <w:col w:w="1822" w:space="984"/>
            <w:col w:w="1727" w:space="40"/>
            <w:col w:w="1194" w:space="400"/>
            <w:col w:w="2252"/>
          </w:cols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4"/>
        <w:rPr>
          <w:rFonts w:ascii="黑体"/>
          <w:sz w:val="27"/>
        </w:rPr>
      </w:pPr>
    </w:p>
    <w:p>
      <w:pPr>
        <w:pStyle w:val="3"/>
        <w:spacing w:line="165" w:lineRule="exact"/>
        <w:ind w:left="360"/>
        <w:rPr>
          <w:rFonts w:ascii="BatangChe"/>
        </w:rPr>
      </w:pPr>
      <w:r>
        <w:rPr>
          <w:rFonts w:ascii="BatangChe"/>
        </w:rPr>
        <w:t>107</w:t>
      </w:r>
    </w:p>
    <w:p>
      <w:pPr>
        <w:pStyle w:val="3"/>
        <w:rPr>
          <w:rFonts w:ascii="BatangChe"/>
          <w:sz w:val="20"/>
        </w:rPr>
      </w:pPr>
      <w:r>
        <w:br w:type="column"/>
      </w:r>
    </w:p>
    <w:p>
      <w:pPr>
        <w:pStyle w:val="3"/>
        <w:rPr>
          <w:rFonts w:ascii="BatangChe"/>
          <w:sz w:val="20"/>
        </w:rPr>
      </w:pPr>
    </w:p>
    <w:p>
      <w:pPr>
        <w:pStyle w:val="3"/>
        <w:rPr>
          <w:rFonts w:ascii="BatangChe"/>
          <w:sz w:val="20"/>
        </w:rPr>
      </w:pPr>
    </w:p>
    <w:p>
      <w:pPr>
        <w:pStyle w:val="3"/>
        <w:spacing w:before="9"/>
        <w:rPr>
          <w:rFonts w:ascii="BatangChe"/>
          <w:sz w:val="16"/>
        </w:rPr>
      </w:pPr>
    </w:p>
    <w:p>
      <w:pPr>
        <w:pStyle w:val="3"/>
        <w:ind w:left="209"/>
      </w:pPr>
      <w:r>
        <w:t>老旧小区改造项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6"/>
        </w:rPr>
      </w:pPr>
    </w:p>
    <w:p>
      <w:pPr>
        <w:pStyle w:val="3"/>
        <w:ind w:left="305"/>
      </w:pPr>
      <w:r>
        <w:t>杨陵区政府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6"/>
        </w:rPr>
      </w:pPr>
    </w:p>
    <w:p>
      <w:pPr>
        <w:pStyle w:val="3"/>
        <w:ind w:left="355"/>
      </w:pPr>
      <w:r>
        <w:t>杨陵区政府</w:t>
      </w:r>
    </w:p>
    <w:p>
      <w:pPr>
        <w:spacing w:before="43"/>
        <w:ind w:left="0" w:right="50" w:firstLine="0"/>
        <w:jc w:val="right"/>
        <w:rPr>
          <w:rFonts w:hint="eastAsia" w:ascii="黑体" w:eastAsia="黑体"/>
          <w:sz w:val="21"/>
        </w:rPr>
      </w:pPr>
      <w:r>
        <w:br w:type="column"/>
      </w:r>
      <w:r>
        <w:rPr>
          <w:rFonts w:hint="eastAsia" w:ascii="黑体" w:eastAsia="黑体"/>
          <w:sz w:val="21"/>
        </w:rPr>
        <w:t>年限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11"/>
        <w:rPr>
          <w:rFonts w:ascii="黑体"/>
          <w:sz w:val="23"/>
        </w:rPr>
      </w:pPr>
    </w:p>
    <w:p>
      <w:pPr>
        <w:pStyle w:val="3"/>
        <w:tabs>
          <w:tab w:val="left" w:pos="4012"/>
        </w:tabs>
        <w:spacing w:line="158" w:lineRule="auto"/>
        <w:ind w:left="130"/>
        <w:rPr>
          <w:rFonts w:hint="eastAsia" w:ascii="BatangChe" w:eastAsia="BatangChe"/>
        </w:rPr>
      </w:pPr>
      <w:r>
        <w:t>对</w:t>
      </w:r>
      <w:r>
        <w:rPr>
          <w:spacing w:val="-3"/>
        </w:rPr>
        <w:t>区</w:t>
      </w:r>
      <w:r>
        <w:t>内</w:t>
      </w:r>
      <w:r>
        <w:rPr>
          <w:spacing w:val="-50"/>
        </w:rPr>
        <w:t xml:space="preserve"> </w:t>
      </w:r>
      <w:r>
        <w:rPr>
          <w:rFonts w:hint="eastAsia" w:ascii="BatangChe" w:eastAsia="BatangChe"/>
        </w:rPr>
        <w:t>17</w:t>
      </w:r>
      <w:r>
        <w:rPr>
          <w:rFonts w:hint="eastAsia" w:ascii="BatangChe" w:eastAsia="BatangChe"/>
          <w:spacing w:val="-52"/>
        </w:rPr>
        <w:t xml:space="preserve"> </w:t>
      </w:r>
      <w:r>
        <w:t>个</w:t>
      </w:r>
      <w:r>
        <w:rPr>
          <w:spacing w:val="-3"/>
        </w:rPr>
        <w:t>老</w:t>
      </w:r>
      <w:r>
        <w:t>旧</w:t>
      </w:r>
      <w:r>
        <w:rPr>
          <w:spacing w:val="-3"/>
        </w:rPr>
        <w:t>小</w:t>
      </w:r>
      <w:r>
        <w:t>区</w:t>
      </w:r>
      <w:r>
        <w:rPr>
          <w:spacing w:val="-3"/>
        </w:rPr>
        <w:t>给排</w:t>
      </w:r>
      <w:r>
        <w:t>水管</w:t>
      </w:r>
      <w:r>
        <w:rPr>
          <w:spacing w:val="-3"/>
        </w:rPr>
        <w:t>网</w:t>
      </w:r>
      <w:r>
        <w:t>、</w:t>
      </w:r>
      <w:r>
        <w:rPr>
          <w:spacing w:val="-3"/>
        </w:rPr>
        <w:t>小</w:t>
      </w:r>
      <w:r>
        <w:t>区</w:t>
      </w:r>
      <w:r>
        <w:tab/>
      </w:r>
      <w:r>
        <w:rPr>
          <w:rFonts w:hint="eastAsia" w:ascii="BatangChe" w:eastAsia="BatangChe"/>
          <w:spacing w:val="-4"/>
          <w:position w:val="-12"/>
        </w:rPr>
        <w:t>2020-</w:t>
      </w:r>
    </w:p>
    <w:p>
      <w:pPr>
        <w:pStyle w:val="3"/>
        <w:spacing w:line="100" w:lineRule="exact"/>
        <w:ind w:left="130"/>
      </w:pPr>
      <w:r>
        <w:t>道路、墙体屋面防水节能、消防、门禁、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7"/>
        </w:rPr>
      </w:pPr>
    </w:p>
    <w:p>
      <w:pPr>
        <w:pStyle w:val="3"/>
        <w:spacing w:line="165" w:lineRule="exact"/>
        <w:ind w:left="322"/>
        <w:rPr>
          <w:rFonts w:ascii="BatangChe"/>
        </w:rPr>
      </w:pPr>
      <w:r>
        <w:rPr>
          <w:rFonts w:ascii="BatangChe"/>
        </w:rPr>
        <w:t>30000</w:t>
      </w:r>
    </w:p>
    <w:p>
      <w:pPr>
        <w:pStyle w:val="3"/>
        <w:spacing w:before="46"/>
        <w:ind w:left="336"/>
        <w:rPr>
          <w:rFonts w:hint="eastAsia" w:ascii="黑体" w:eastAsia="黑体"/>
        </w:rPr>
      </w:pPr>
      <w:r>
        <w:br w:type="column"/>
      </w:r>
      <w:r>
        <w:rPr>
          <w:rFonts w:hint="eastAsia" w:ascii="黑体" w:eastAsia="黑体"/>
        </w:rPr>
        <w:t>完成投资</w:t>
      </w:r>
    </w:p>
    <w:p>
      <w:pPr>
        <w:pStyle w:val="3"/>
        <w:spacing w:line="241" w:lineRule="exact"/>
        <w:ind w:left="178"/>
        <w:jc w:val="center"/>
        <w:rPr>
          <w:rFonts w:hint="eastAsia" w:ascii="黑体" w:eastAsia="黑体"/>
        </w:rPr>
      </w:pPr>
      <w:r>
        <w:br w:type="column"/>
      </w:r>
      <w:r>
        <w:rPr>
          <w:rFonts w:hint="eastAsia" w:ascii="黑体" w:eastAsia="黑体"/>
        </w:rPr>
        <w:t>年度投资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6"/>
        <w:rPr>
          <w:rFonts w:ascii="黑体"/>
          <w:sz w:val="28"/>
        </w:rPr>
      </w:pPr>
    </w:p>
    <w:p>
      <w:pPr>
        <w:pStyle w:val="3"/>
        <w:spacing w:before="1" w:line="165" w:lineRule="exact"/>
        <w:ind w:left="181"/>
        <w:jc w:val="center"/>
        <w:rPr>
          <w:rFonts w:ascii="BatangChe"/>
        </w:rPr>
      </w:pPr>
      <w:r>
        <w:rPr>
          <w:rFonts w:ascii="BatangChe"/>
        </w:rPr>
        <w:t>10000</w:t>
      </w:r>
    </w:p>
    <w:p>
      <w:pPr>
        <w:pStyle w:val="3"/>
        <w:spacing w:before="108"/>
        <w:ind w:left="336"/>
        <w:rPr>
          <w:rFonts w:hint="eastAsia" w:ascii="黑体" w:eastAsia="黑体"/>
        </w:rPr>
      </w:pPr>
      <w:r>
        <w:br w:type="column"/>
      </w:r>
      <w:r>
        <w:rPr>
          <w:rFonts w:hint="eastAsia" w:ascii="黑体" w:eastAsia="黑体"/>
        </w:rPr>
        <w:t>进度计划</w:t>
      </w:r>
    </w:p>
    <w:p>
      <w:pPr>
        <w:pStyle w:val="3"/>
        <w:spacing w:before="62" w:line="242" w:lineRule="auto"/>
        <w:ind w:left="127" w:right="224"/>
        <w:jc w:val="both"/>
      </w:pPr>
      <w:r>
        <w:t>完成春园、秋园、芳园、竹园、松园、圣</w:t>
      </w:r>
    </w:p>
    <w:p>
      <w:pPr>
        <w:spacing w:after="0" w:line="242" w:lineRule="auto"/>
        <w:jc w:val="both"/>
        <w:sectPr>
          <w:type w:val="continuous"/>
          <w:pgSz w:w="16840" w:h="11910" w:orient="landscape"/>
          <w:pgMar w:top="1600" w:right="1060" w:bottom="280" w:left="1120" w:header="720" w:footer="720" w:gutter="0"/>
          <w:cols w:equalWidth="0" w:num="9">
            <w:col w:w="678" w:space="40"/>
            <w:col w:w="1684" w:space="39"/>
            <w:col w:w="1360" w:space="40"/>
            <w:col w:w="1410" w:space="39"/>
            <w:col w:w="4541" w:space="40"/>
            <w:col w:w="851" w:space="39"/>
            <w:col w:w="1180" w:space="39"/>
            <w:col w:w="1022" w:space="39"/>
            <w:col w:w="1619"/>
          </w:cols>
        </w:sectPr>
      </w:pPr>
    </w:p>
    <w:p>
      <w:pPr>
        <w:pStyle w:val="3"/>
        <w:tabs>
          <w:tab w:val="left" w:pos="2957"/>
        </w:tabs>
        <w:spacing w:line="240" w:lineRule="exact"/>
        <w:ind w:left="927"/>
      </w:pPr>
      <w:r>
        <w:t>目</w:t>
      </w:r>
      <w:r>
        <w:tab/>
      </w:r>
      <w:r>
        <w:t>住建</w:t>
      </w:r>
      <w:r>
        <w:rPr>
          <w:spacing w:val="-19"/>
        </w:rPr>
        <w:t>局</w:t>
      </w:r>
    </w:p>
    <w:p>
      <w:pPr>
        <w:spacing w:before="0" w:line="240" w:lineRule="exact"/>
        <w:ind w:left="774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住建局</w:t>
      </w:r>
    </w:p>
    <w:p>
      <w:pPr>
        <w:pStyle w:val="3"/>
        <w:spacing w:before="108"/>
        <w:ind w:left="341"/>
      </w:pPr>
      <w:r>
        <w:br w:type="column"/>
      </w:r>
      <w:r>
        <w:t>绿化、车位、天然气等实施改造。</w:t>
      </w:r>
    </w:p>
    <w:p>
      <w:pPr>
        <w:pStyle w:val="3"/>
        <w:rPr>
          <w:sz w:val="20"/>
        </w:rPr>
      </w:pPr>
    </w:p>
    <w:p>
      <w:pPr>
        <w:pStyle w:val="3"/>
      </w:pPr>
    </w:p>
    <w:p>
      <w:pPr>
        <w:pStyle w:val="3"/>
        <w:spacing w:before="1"/>
        <w:ind w:left="341"/>
      </w:pPr>
      <w:r>
        <w:rPr>
          <w:spacing w:val="-16"/>
        </w:rPr>
        <w:t>对邰北、邰南、温馨、五星、永安、东苑、</w:t>
      </w:r>
    </w:p>
    <w:p>
      <w:pPr>
        <w:pStyle w:val="3"/>
        <w:spacing w:line="241" w:lineRule="exact"/>
        <w:ind w:left="56"/>
        <w:rPr>
          <w:rFonts w:ascii="BatangChe"/>
        </w:rPr>
      </w:pPr>
      <w:r>
        <w:br w:type="column"/>
      </w:r>
      <w:r>
        <w:rPr>
          <w:rFonts w:ascii="BatangChe"/>
        </w:rPr>
        <w:t>2021</w:t>
      </w:r>
    </w:p>
    <w:p>
      <w:pPr>
        <w:pStyle w:val="3"/>
        <w:spacing w:line="240" w:lineRule="exact"/>
        <w:ind w:left="927"/>
      </w:pPr>
      <w:r>
        <w:br w:type="column"/>
      </w:r>
      <w:r>
        <w:t>农小区和农牧</w:t>
      </w:r>
    </w:p>
    <w:p>
      <w:pPr>
        <w:pStyle w:val="3"/>
        <w:spacing w:before="4" w:line="242" w:lineRule="auto"/>
        <w:ind w:left="927" w:right="224"/>
      </w:pPr>
      <w:r>
        <w:t>局家属院等老旧小区改造</w:t>
      </w:r>
    </w:p>
    <w:p>
      <w:pPr>
        <w:spacing w:after="0" w:line="242" w:lineRule="auto"/>
        <w:sectPr>
          <w:type w:val="continuous"/>
          <w:pgSz w:w="16840" w:h="11910" w:orient="landscape"/>
          <w:pgMar w:top="1600" w:right="1060" w:bottom="280" w:left="1120" w:header="720" w:footer="720" w:gutter="0"/>
          <w:cols w:equalWidth="0" w:num="5">
            <w:col w:w="3592" w:space="40"/>
            <w:col w:w="1408" w:space="39"/>
            <w:col w:w="4180" w:space="40"/>
            <w:col w:w="519" w:space="2424"/>
            <w:col w:w="2418"/>
          </w:cols>
        </w:sectPr>
      </w:pPr>
    </w:p>
    <w:p>
      <w:pPr>
        <w:pStyle w:val="3"/>
        <w:spacing w:before="6"/>
      </w:pPr>
    </w:p>
    <w:p>
      <w:pPr>
        <w:pStyle w:val="3"/>
        <w:spacing w:line="166" w:lineRule="exact"/>
        <w:ind w:left="360"/>
        <w:rPr>
          <w:rFonts w:ascii="BatangChe"/>
        </w:rPr>
      </w:pPr>
      <w:r>
        <w:rPr>
          <w:rFonts w:ascii="BatangChe"/>
        </w:rPr>
        <w:t>108</w:t>
      </w:r>
    </w:p>
    <w:p>
      <w:pPr>
        <w:pStyle w:val="3"/>
        <w:spacing w:before="3" w:line="270" w:lineRule="atLeast"/>
        <w:ind w:left="209"/>
      </w:pPr>
      <w:r>
        <w:br w:type="column"/>
      </w:r>
      <w:r>
        <w:t>杨陵区保障房配套基础设施建设</w:t>
      </w:r>
    </w:p>
    <w:p>
      <w:pPr>
        <w:pStyle w:val="3"/>
        <w:spacing w:before="6"/>
      </w:pPr>
      <w:r>
        <w:br w:type="column"/>
      </w:r>
    </w:p>
    <w:p>
      <w:pPr>
        <w:pStyle w:val="3"/>
        <w:spacing w:line="166" w:lineRule="exact"/>
        <w:ind w:left="305"/>
      </w:pPr>
      <w:r>
        <w:t>杨陵区政府</w:t>
      </w:r>
    </w:p>
    <w:p>
      <w:pPr>
        <w:pStyle w:val="3"/>
        <w:spacing w:before="6"/>
      </w:pPr>
      <w:r>
        <w:br w:type="column"/>
      </w:r>
    </w:p>
    <w:p>
      <w:pPr>
        <w:pStyle w:val="3"/>
        <w:spacing w:line="166" w:lineRule="exact"/>
        <w:ind w:left="355"/>
      </w:pPr>
      <w:r>
        <w:t>杨陵区政府</w:t>
      </w:r>
    </w:p>
    <w:p>
      <w:pPr>
        <w:pStyle w:val="3"/>
        <w:spacing w:before="25" w:line="156" w:lineRule="auto"/>
        <w:ind w:left="130"/>
        <w:rPr>
          <w:rFonts w:hint="eastAsia" w:ascii="BatangChe" w:eastAsia="BatangChe"/>
        </w:rPr>
      </w:pPr>
      <w:r>
        <w:br w:type="column"/>
      </w:r>
      <w:r>
        <w:rPr>
          <w:spacing w:val="-18"/>
        </w:rPr>
        <w:t xml:space="preserve">景苑、大寨家园、揉谷社区、法禧、五泉、 </w:t>
      </w:r>
      <w:r>
        <w:rPr>
          <w:rFonts w:hint="eastAsia" w:ascii="BatangChe" w:eastAsia="BatangChe"/>
          <w:spacing w:val="-3"/>
          <w:position w:val="-13"/>
        </w:rPr>
        <w:t>2020-</w:t>
      </w:r>
    </w:p>
    <w:p>
      <w:pPr>
        <w:pStyle w:val="3"/>
        <w:spacing w:line="97" w:lineRule="exact"/>
        <w:ind w:left="130"/>
      </w:pPr>
      <w:r>
        <w:t xml:space="preserve">杨村中心社区等 </w:t>
      </w:r>
      <w:r>
        <w:rPr>
          <w:rFonts w:hint="eastAsia" w:ascii="BatangChe" w:eastAsia="BatangChe"/>
        </w:rPr>
        <w:t xml:space="preserve">12 </w:t>
      </w:r>
      <w:r>
        <w:t>个小区内的给排水管</w:t>
      </w:r>
    </w:p>
    <w:p>
      <w:pPr>
        <w:pStyle w:val="3"/>
        <w:spacing w:before="6"/>
      </w:pPr>
      <w:r>
        <w:br w:type="column"/>
      </w:r>
    </w:p>
    <w:p>
      <w:pPr>
        <w:pStyle w:val="3"/>
        <w:spacing w:line="166" w:lineRule="exact"/>
        <w:ind w:left="322"/>
        <w:rPr>
          <w:rFonts w:ascii="BatangChe"/>
        </w:rPr>
      </w:pPr>
      <w:r>
        <w:rPr>
          <w:rFonts w:ascii="BatangChe"/>
        </w:rPr>
        <w:t>12700</w:t>
      </w:r>
    </w:p>
    <w:p>
      <w:pPr>
        <w:pStyle w:val="3"/>
        <w:spacing w:before="6"/>
        <w:rPr>
          <w:rFonts w:ascii="BatangChe"/>
        </w:rPr>
      </w:pPr>
      <w:r>
        <w:br w:type="column"/>
      </w:r>
    </w:p>
    <w:p>
      <w:pPr>
        <w:pStyle w:val="3"/>
        <w:spacing w:line="166" w:lineRule="exact"/>
        <w:ind w:left="360"/>
        <w:rPr>
          <w:rFonts w:ascii="BatangChe"/>
        </w:rPr>
      </w:pPr>
      <w:r>
        <w:rPr>
          <w:rFonts w:ascii="BatangChe"/>
        </w:rPr>
        <w:t>2000</w:t>
      </w:r>
    </w:p>
    <w:p>
      <w:pPr>
        <w:pStyle w:val="3"/>
        <w:spacing w:before="6"/>
        <w:rPr>
          <w:rFonts w:ascii="BatangChe"/>
        </w:rPr>
      </w:pPr>
      <w:r>
        <w:br w:type="column"/>
      </w:r>
    </w:p>
    <w:p>
      <w:pPr>
        <w:pStyle w:val="3"/>
        <w:spacing w:line="166" w:lineRule="exact"/>
        <w:ind w:left="336"/>
      </w:pPr>
      <w:r>
        <w:t>开工建设</w:t>
      </w:r>
    </w:p>
    <w:p>
      <w:pPr>
        <w:spacing w:after="0" w:line="166" w:lineRule="exact"/>
        <w:sectPr>
          <w:type w:val="continuous"/>
          <w:pgSz w:w="16840" w:h="11910" w:orient="landscape"/>
          <w:pgMar w:top="1600" w:right="1060" w:bottom="280" w:left="1120" w:header="720" w:footer="720" w:gutter="0"/>
          <w:cols w:equalWidth="0" w:num="8">
            <w:col w:w="678" w:space="40"/>
            <w:col w:w="1684" w:space="39"/>
            <w:col w:w="1360" w:space="40"/>
            <w:col w:w="1410" w:space="39"/>
            <w:col w:w="4541" w:space="40"/>
            <w:col w:w="891" w:space="1247"/>
            <w:col w:w="784" w:space="40"/>
            <w:col w:w="1827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2"/>
        </w:rPr>
      </w:pPr>
    </w:p>
    <w:p>
      <w:pPr>
        <w:pStyle w:val="3"/>
        <w:ind w:left="360"/>
        <w:rPr>
          <w:rFonts w:ascii="BatangChe"/>
        </w:rPr>
      </w:pPr>
      <w:r>
        <w:rPr>
          <w:rFonts w:ascii="BatangChe"/>
        </w:rPr>
        <w:t>109</w:t>
      </w:r>
    </w:p>
    <w:p>
      <w:pPr>
        <w:spacing w:before="6"/>
        <w:ind w:left="209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项目</w:t>
      </w:r>
    </w:p>
    <w:p>
      <w:pPr>
        <w:pStyle w:val="3"/>
        <w:rPr>
          <w:sz w:val="20"/>
        </w:rPr>
      </w:pPr>
    </w:p>
    <w:p>
      <w:pPr>
        <w:pStyle w:val="3"/>
        <w:spacing w:before="132" w:line="242" w:lineRule="auto"/>
        <w:ind w:left="209"/>
      </w:pPr>
      <w:r>
        <w:t>常乐园保障房二期建设项目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2"/>
        </w:rPr>
      </w:pPr>
    </w:p>
    <w:p>
      <w:pPr>
        <w:pStyle w:val="3"/>
        <w:ind w:left="96"/>
      </w:pPr>
      <w:r>
        <w:t>杨陵区投资公司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2"/>
        </w:rPr>
      </w:pPr>
    </w:p>
    <w:p>
      <w:pPr>
        <w:pStyle w:val="3"/>
        <w:ind w:left="144"/>
      </w:pPr>
      <w:r>
        <w:t>杨陵区政府</w:t>
      </w:r>
    </w:p>
    <w:p>
      <w:pPr>
        <w:pStyle w:val="3"/>
        <w:spacing w:before="6" w:line="242" w:lineRule="auto"/>
        <w:ind w:left="130" w:right="46"/>
      </w:pPr>
      <w:r>
        <w:br w:type="column"/>
      </w:r>
      <w:r>
        <w:t>网、绿化、照明、围墙、安防等基础设施进行改造。</w:t>
      </w:r>
    </w:p>
    <w:p>
      <w:pPr>
        <w:pStyle w:val="3"/>
        <w:spacing w:before="112"/>
        <w:ind w:left="130"/>
      </w:pPr>
      <w:r>
        <w:rPr>
          <w:spacing w:val="-13"/>
        </w:rPr>
        <w:t xml:space="preserve">占地 </w:t>
      </w:r>
      <w:r>
        <w:rPr>
          <w:rFonts w:hint="eastAsia" w:ascii="BatangChe" w:eastAsia="BatangChe"/>
        </w:rPr>
        <w:t xml:space="preserve">50 </w:t>
      </w:r>
      <w:r>
        <w:rPr>
          <w:spacing w:val="-10"/>
        </w:rPr>
        <w:t xml:space="preserve">亩，建设 </w:t>
      </w:r>
      <w:r>
        <w:rPr>
          <w:rFonts w:hint="eastAsia" w:ascii="BatangChe" w:eastAsia="BatangChe"/>
        </w:rPr>
        <w:t xml:space="preserve">5 </w:t>
      </w:r>
      <w:r>
        <w:rPr>
          <w:spacing w:val="-3"/>
        </w:rPr>
        <w:t>栋保障房，总建筑面</w:t>
      </w:r>
    </w:p>
    <w:p>
      <w:pPr>
        <w:pStyle w:val="3"/>
        <w:spacing w:before="4"/>
        <w:ind w:left="130"/>
      </w:pPr>
      <w:r>
        <w:rPr>
          <w:spacing w:val="-27"/>
        </w:rPr>
        <w:t xml:space="preserve">积 </w:t>
      </w:r>
      <w:r>
        <w:rPr>
          <w:rFonts w:hint="eastAsia" w:ascii="BatangChe" w:eastAsia="BatangChe"/>
        </w:rPr>
        <w:t>10</w:t>
      </w:r>
      <w:r>
        <w:rPr>
          <w:rFonts w:hint="eastAsia" w:ascii="BatangChe" w:eastAsia="BatangChe"/>
          <w:spacing w:val="-55"/>
        </w:rPr>
        <w:t xml:space="preserve"> </w:t>
      </w:r>
      <w:r>
        <w:rPr>
          <w:spacing w:val="-3"/>
        </w:rPr>
        <w:t>万平方米。</w:t>
      </w:r>
    </w:p>
    <w:p>
      <w:pPr>
        <w:pStyle w:val="3"/>
        <w:spacing w:before="122"/>
        <w:ind w:left="130"/>
      </w:pPr>
      <w:r>
        <w:rPr>
          <w:spacing w:val="-15"/>
        </w:rPr>
        <w:t xml:space="preserve">占地 </w:t>
      </w:r>
      <w:r>
        <w:rPr>
          <w:rFonts w:hint="eastAsia" w:ascii="BatangChe" w:eastAsia="BatangChe"/>
        </w:rPr>
        <w:t xml:space="preserve">21.5 </w:t>
      </w:r>
      <w:r>
        <w:rPr>
          <w:spacing w:val="-10"/>
        </w:rPr>
        <w:t>亩，对杨陵区老法院、武装部、</w:t>
      </w:r>
    </w:p>
    <w:p>
      <w:pPr>
        <w:pStyle w:val="3"/>
        <w:spacing w:line="139" w:lineRule="exact"/>
        <w:ind w:left="56"/>
        <w:rPr>
          <w:rFonts w:ascii="BatangChe"/>
        </w:rPr>
      </w:pPr>
      <w:r>
        <w:br w:type="column"/>
      </w:r>
      <w:r>
        <w:rPr>
          <w:rFonts w:ascii="BatangChe"/>
        </w:rPr>
        <w:t>2021</w:t>
      </w:r>
    </w:p>
    <w:p>
      <w:pPr>
        <w:pStyle w:val="3"/>
        <w:rPr>
          <w:rFonts w:ascii="BatangChe"/>
          <w:sz w:val="20"/>
        </w:rPr>
      </w:pPr>
    </w:p>
    <w:p>
      <w:pPr>
        <w:pStyle w:val="3"/>
        <w:spacing w:before="9"/>
        <w:rPr>
          <w:rFonts w:ascii="BatangChe"/>
          <w:sz w:val="20"/>
        </w:rPr>
      </w:pPr>
    </w:p>
    <w:p>
      <w:pPr>
        <w:pStyle w:val="3"/>
        <w:ind w:left="3"/>
        <w:rPr>
          <w:rFonts w:ascii="BatangChe"/>
        </w:rPr>
      </w:pPr>
      <w:r>
        <w:rPr>
          <w:rFonts w:ascii="BatangChe"/>
        </w:rPr>
        <w:t>2020-</w:t>
      </w:r>
    </w:p>
    <w:p>
      <w:pPr>
        <w:pStyle w:val="3"/>
        <w:spacing w:before="4"/>
        <w:ind w:left="56"/>
        <w:rPr>
          <w:rFonts w:ascii="BatangChe"/>
        </w:rPr>
      </w:pPr>
      <w:r>
        <w:rPr>
          <w:rFonts w:ascii="BatangChe"/>
        </w:rPr>
        <w:t>2022</w:t>
      </w:r>
    </w:p>
    <w:p>
      <w:pPr>
        <w:pStyle w:val="3"/>
        <w:rPr>
          <w:rFonts w:ascii="BatangChe"/>
          <w:sz w:val="20"/>
        </w:rPr>
      </w:pPr>
      <w:r>
        <w:br w:type="column"/>
      </w:r>
    </w:p>
    <w:p>
      <w:pPr>
        <w:pStyle w:val="3"/>
        <w:rPr>
          <w:rFonts w:ascii="BatangChe"/>
          <w:sz w:val="20"/>
        </w:rPr>
      </w:pPr>
    </w:p>
    <w:p>
      <w:pPr>
        <w:pStyle w:val="3"/>
        <w:spacing w:before="2"/>
        <w:rPr>
          <w:rFonts w:ascii="BatangChe"/>
          <w:sz w:val="22"/>
        </w:rPr>
      </w:pPr>
    </w:p>
    <w:p>
      <w:pPr>
        <w:pStyle w:val="3"/>
        <w:ind w:left="322"/>
        <w:rPr>
          <w:rFonts w:ascii="BatangChe"/>
        </w:rPr>
      </w:pPr>
      <w:r>
        <w:rPr>
          <w:rFonts w:ascii="BatangChe"/>
        </w:rPr>
        <w:t>25100</w:t>
      </w:r>
    </w:p>
    <w:p>
      <w:pPr>
        <w:pStyle w:val="3"/>
        <w:rPr>
          <w:rFonts w:ascii="BatangChe"/>
          <w:sz w:val="20"/>
        </w:rPr>
      </w:pPr>
      <w:r>
        <w:br w:type="column"/>
      </w:r>
    </w:p>
    <w:p>
      <w:pPr>
        <w:pStyle w:val="3"/>
        <w:rPr>
          <w:rFonts w:ascii="BatangChe"/>
          <w:sz w:val="20"/>
        </w:rPr>
      </w:pPr>
    </w:p>
    <w:p>
      <w:pPr>
        <w:pStyle w:val="3"/>
        <w:spacing w:before="2"/>
        <w:rPr>
          <w:rFonts w:ascii="BatangChe"/>
          <w:sz w:val="22"/>
        </w:rPr>
      </w:pPr>
    </w:p>
    <w:p>
      <w:pPr>
        <w:pStyle w:val="3"/>
        <w:ind w:left="360"/>
        <w:rPr>
          <w:rFonts w:ascii="BatangChe"/>
        </w:rPr>
      </w:pPr>
      <w:r>
        <w:rPr>
          <w:rFonts w:ascii="BatangChe"/>
        </w:rPr>
        <w:t>10000</w:t>
      </w:r>
    </w:p>
    <w:p>
      <w:pPr>
        <w:pStyle w:val="3"/>
        <w:rPr>
          <w:rFonts w:ascii="BatangChe"/>
          <w:sz w:val="20"/>
        </w:rPr>
      </w:pPr>
      <w:r>
        <w:br w:type="column"/>
      </w:r>
    </w:p>
    <w:p>
      <w:pPr>
        <w:pStyle w:val="3"/>
        <w:rPr>
          <w:rFonts w:ascii="BatangChe"/>
          <w:sz w:val="20"/>
        </w:rPr>
      </w:pPr>
    </w:p>
    <w:p>
      <w:pPr>
        <w:pStyle w:val="3"/>
        <w:spacing w:before="2"/>
        <w:rPr>
          <w:rFonts w:ascii="BatangChe"/>
          <w:sz w:val="22"/>
        </w:rPr>
      </w:pPr>
    </w:p>
    <w:p>
      <w:pPr>
        <w:pStyle w:val="3"/>
        <w:ind w:left="283"/>
      </w:pPr>
      <w:r>
        <w:t>主体建设</w:t>
      </w:r>
    </w:p>
    <w:p>
      <w:pPr>
        <w:spacing w:after="0"/>
        <w:sectPr>
          <w:type w:val="continuous"/>
          <w:pgSz w:w="16840" w:h="11910" w:orient="landscape"/>
          <w:pgMar w:top="1600" w:right="1060" w:bottom="280" w:left="1120" w:header="720" w:footer="720" w:gutter="0"/>
          <w:cols w:equalWidth="0" w:num="9">
            <w:col w:w="678" w:space="40"/>
            <w:col w:w="1684" w:space="39"/>
            <w:col w:w="1571" w:space="40"/>
            <w:col w:w="1199" w:space="39"/>
            <w:col w:w="3969" w:space="40"/>
            <w:col w:w="532" w:space="39"/>
            <w:col w:w="891" w:space="1195"/>
            <w:col w:w="889" w:space="40"/>
            <w:col w:w="1775"/>
          </w:cols>
        </w:sectPr>
      </w:pPr>
    </w:p>
    <w:p>
      <w:pPr>
        <w:pStyle w:val="3"/>
        <w:spacing w:before="138" w:line="29" w:lineRule="exact"/>
        <w:ind w:left="360"/>
        <w:rPr>
          <w:rFonts w:ascii="BatangChe"/>
        </w:rPr>
      </w:pPr>
      <w:r>
        <w:rPr>
          <w:rFonts w:ascii="BatangChe"/>
        </w:rPr>
        <w:t>110</w:t>
      </w:r>
    </w:p>
    <w:p>
      <w:pPr>
        <w:pStyle w:val="3"/>
        <w:spacing w:before="4" w:line="163" w:lineRule="exact"/>
        <w:ind w:left="209"/>
      </w:pPr>
      <w:r>
        <w:br w:type="column"/>
      </w:r>
      <w:r>
        <w:t>法院旧址开发项</w:t>
      </w:r>
    </w:p>
    <w:p>
      <w:pPr>
        <w:pStyle w:val="3"/>
        <w:spacing w:before="4" w:line="163" w:lineRule="exact"/>
        <w:ind w:left="360"/>
        <w:rPr>
          <w:rFonts w:hint="eastAsia" w:ascii="BatangChe" w:eastAsia="BatangChe"/>
        </w:rPr>
      </w:pPr>
      <w:r>
        <w:br w:type="column"/>
      </w:r>
      <w:r>
        <w:t xml:space="preserve">消防队、工商局、统筹办等实施旧址开发， </w:t>
      </w:r>
      <w:r>
        <w:rPr>
          <w:rFonts w:hint="eastAsia" w:ascii="BatangChe" w:eastAsia="BatangChe"/>
        </w:rPr>
        <w:t>2020-</w:t>
      </w:r>
    </w:p>
    <w:p>
      <w:pPr>
        <w:spacing w:after="0" w:line="163" w:lineRule="exact"/>
        <w:rPr>
          <w:rFonts w:hint="eastAsia" w:ascii="BatangChe" w:eastAsia="BatangChe"/>
        </w:rPr>
        <w:sectPr>
          <w:type w:val="continuous"/>
          <w:pgSz w:w="16840" w:h="11910" w:orient="landscape"/>
          <w:pgMar w:top="1600" w:right="1060" w:bottom="280" w:left="1120" w:header="720" w:footer="720" w:gutter="0"/>
          <w:cols w:equalWidth="0" w:num="3">
            <w:col w:w="678" w:space="40"/>
            <w:col w:w="1724" w:space="2618"/>
            <w:col w:w="9600"/>
          </w:cols>
        </w:sectPr>
      </w:pPr>
    </w:p>
    <w:p>
      <w:pPr>
        <w:pStyle w:val="3"/>
        <w:rPr>
          <w:rFonts w:ascii="BatangChe"/>
          <w:sz w:val="20"/>
        </w:rPr>
      </w:pPr>
    </w:p>
    <w:p>
      <w:pPr>
        <w:pStyle w:val="3"/>
        <w:rPr>
          <w:rFonts w:ascii="BatangChe"/>
          <w:sz w:val="20"/>
        </w:rPr>
      </w:pPr>
    </w:p>
    <w:p>
      <w:pPr>
        <w:pStyle w:val="3"/>
        <w:spacing w:before="1"/>
        <w:rPr>
          <w:rFonts w:ascii="BatangChe"/>
          <w:sz w:val="28"/>
        </w:rPr>
      </w:pPr>
    </w:p>
    <w:p>
      <w:pPr>
        <w:pStyle w:val="3"/>
        <w:ind w:left="360"/>
        <w:rPr>
          <w:rFonts w:ascii="BatangChe"/>
        </w:rPr>
      </w:pPr>
      <w:r>
        <w:rPr>
          <w:rFonts w:ascii="BatangChe"/>
        </w:rPr>
        <w:t>111</w:t>
      </w:r>
    </w:p>
    <w:p>
      <w:pPr>
        <w:pStyle w:val="3"/>
        <w:rPr>
          <w:rFonts w:ascii="BatangChe"/>
          <w:sz w:val="20"/>
        </w:rPr>
      </w:pPr>
    </w:p>
    <w:p>
      <w:pPr>
        <w:pStyle w:val="3"/>
        <w:spacing w:before="8"/>
        <w:rPr>
          <w:rFonts w:ascii="BatangChe"/>
          <w:sz w:val="15"/>
        </w:rPr>
      </w:pPr>
    </w:p>
    <w:p>
      <w:pPr>
        <w:pStyle w:val="3"/>
        <w:spacing w:before="1"/>
        <w:ind w:left="360"/>
        <w:rPr>
          <w:rFonts w:ascii="BatangChe"/>
        </w:rPr>
      </w:pPr>
      <w:r>
        <w:rPr>
          <w:rFonts w:ascii="BatangChe"/>
        </w:rPr>
        <w:t>112</w:t>
      </w:r>
    </w:p>
    <w:p>
      <w:pPr>
        <w:spacing w:before="108"/>
        <w:ind w:left="209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目</w:t>
      </w:r>
    </w:p>
    <w:p>
      <w:pPr>
        <w:pStyle w:val="3"/>
        <w:spacing w:before="3"/>
        <w:rPr>
          <w:sz w:val="28"/>
        </w:rPr>
      </w:pPr>
    </w:p>
    <w:p>
      <w:pPr>
        <w:pStyle w:val="3"/>
        <w:spacing w:line="242" w:lineRule="auto"/>
        <w:ind w:left="209"/>
      </w:pPr>
      <w:r>
        <w:t>杨凌果蔬批发市场建设项目</w:t>
      </w:r>
    </w:p>
    <w:p>
      <w:pPr>
        <w:pStyle w:val="3"/>
        <w:spacing w:before="5"/>
        <w:rPr>
          <w:sz w:val="14"/>
        </w:rPr>
      </w:pPr>
    </w:p>
    <w:p>
      <w:pPr>
        <w:pStyle w:val="3"/>
        <w:ind w:left="209"/>
      </w:pPr>
      <w:r>
        <w:t>杨陵仁和中医医</w:t>
      </w:r>
    </w:p>
    <w:p>
      <w:pPr>
        <w:pStyle w:val="3"/>
        <w:spacing w:line="243" w:lineRule="exact"/>
        <w:ind w:left="96"/>
      </w:pPr>
      <w:r>
        <w:br w:type="column"/>
      </w:r>
      <w:r>
        <w:rPr>
          <w:spacing w:val="-5"/>
        </w:rPr>
        <w:t>杨陵区投资公司</w:t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9"/>
        </w:rPr>
      </w:pPr>
    </w:p>
    <w:p>
      <w:pPr>
        <w:pStyle w:val="3"/>
        <w:spacing w:line="528" w:lineRule="auto"/>
        <w:ind w:left="96"/>
      </w:pPr>
      <w:r>
        <w:rPr>
          <w:spacing w:val="-5"/>
        </w:rPr>
        <w:t>杨陵区投资公司杨陵仁和中医医</w:t>
      </w:r>
    </w:p>
    <w:p>
      <w:pPr>
        <w:pStyle w:val="3"/>
        <w:spacing w:line="243" w:lineRule="exact"/>
        <w:ind w:left="144"/>
      </w:pPr>
      <w:r>
        <w:br w:type="column"/>
      </w:r>
      <w:r>
        <w:rPr>
          <w:spacing w:val="-5"/>
        </w:rPr>
        <w:t>杨陵区政府</w:t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9"/>
        </w:rPr>
      </w:pPr>
    </w:p>
    <w:p>
      <w:pPr>
        <w:pStyle w:val="3"/>
        <w:ind w:left="144"/>
      </w:pPr>
      <w:r>
        <w:rPr>
          <w:spacing w:val="-5"/>
        </w:rPr>
        <w:t>杨陵区政府</w:t>
      </w:r>
    </w:p>
    <w:p>
      <w:pPr>
        <w:pStyle w:val="3"/>
        <w:spacing w:before="108"/>
        <w:ind w:left="130"/>
        <w:rPr>
          <w:rFonts w:hint="eastAsia" w:ascii="BatangChe" w:eastAsia="BatangChe"/>
        </w:rPr>
      </w:pPr>
      <w:r>
        <w:br w:type="column"/>
      </w:r>
      <w:r>
        <w:t xml:space="preserve">建设写字楼及配套设施，总建筑面积 </w:t>
      </w:r>
      <w:r>
        <w:rPr>
          <w:rFonts w:hint="eastAsia" w:ascii="BatangChe" w:eastAsia="BatangChe"/>
        </w:rPr>
        <w:t>10</w:t>
      </w:r>
    </w:p>
    <w:p>
      <w:pPr>
        <w:pStyle w:val="3"/>
        <w:spacing w:before="4"/>
        <w:ind w:left="130"/>
      </w:pPr>
      <w:r>
        <w:t>万平方米。</w:t>
      </w:r>
    </w:p>
    <w:p>
      <w:pPr>
        <w:pStyle w:val="3"/>
        <w:spacing w:before="89" w:line="242" w:lineRule="auto"/>
        <w:ind w:left="130"/>
      </w:pPr>
      <w:r>
        <w:rPr>
          <w:spacing w:val="-9"/>
        </w:rPr>
        <w:t>选址新建果蔬批发市场，将五星蔬菜市场</w:t>
      </w:r>
      <w:r>
        <w:rPr>
          <w:spacing w:val="-3"/>
        </w:rPr>
        <w:t>里批发商户迁至新址。</w:t>
      </w:r>
    </w:p>
    <w:p>
      <w:pPr>
        <w:pStyle w:val="3"/>
        <w:spacing w:before="47" w:line="484" w:lineRule="auto"/>
        <w:ind w:left="130"/>
      </w:pPr>
      <w:r>
        <w:rPr>
          <w:spacing w:val="-6"/>
        </w:rPr>
        <w:t xml:space="preserve">占地 </w:t>
      </w:r>
      <w:r>
        <w:rPr>
          <w:rFonts w:hint="eastAsia" w:ascii="BatangChe" w:eastAsia="BatangChe"/>
        </w:rPr>
        <w:t xml:space="preserve">50 </w:t>
      </w:r>
      <w:r>
        <w:rPr>
          <w:spacing w:val="-4"/>
        </w:rPr>
        <w:t>亩，建设门诊综合大楼、医养结</w:t>
      </w:r>
      <w:r>
        <w:t>方米。</w:t>
      </w:r>
    </w:p>
    <w:p>
      <w:pPr>
        <w:pStyle w:val="3"/>
        <w:spacing w:before="108"/>
        <w:ind w:left="159"/>
        <w:rPr>
          <w:rFonts w:ascii="BatangChe"/>
        </w:rPr>
      </w:pPr>
      <w:r>
        <w:br w:type="column"/>
      </w:r>
      <w:r>
        <w:rPr>
          <w:rFonts w:ascii="BatangChe"/>
        </w:rPr>
        <w:t>2023</w:t>
      </w:r>
    </w:p>
    <w:p>
      <w:pPr>
        <w:pStyle w:val="3"/>
        <w:rPr>
          <w:rFonts w:ascii="BatangChe"/>
          <w:sz w:val="28"/>
        </w:rPr>
      </w:pPr>
    </w:p>
    <w:p>
      <w:pPr>
        <w:pStyle w:val="3"/>
        <w:ind w:left="106"/>
        <w:rPr>
          <w:rFonts w:ascii="BatangChe"/>
        </w:rPr>
      </w:pPr>
      <w:r>
        <w:rPr>
          <w:rFonts w:ascii="BatangChe"/>
        </w:rPr>
        <w:t>2020-</w:t>
      </w:r>
    </w:p>
    <w:p>
      <w:pPr>
        <w:pStyle w:val="3"/>
        <w:spacing w:before="4"/>
        <w:ind w:left="159"/>
        <w:rPr>
          <w:rFonts w:ascii="BatangChe"/>
        </w:rPr>
      </w:pPr>
      <w:r>
        <w:rPr>
          <w:rFonts w:ascii="BatangChe"/>
        </w:rPr>
        <w:t>2021</w:t>
      </w:r>
    </w:p>
    <w:p>
      <w:pPr>
        <w:pStyle w:val="3"/>
        <w:spacing w:before="4"/>
        <w:rPr>
          <w:rFonts w:ascii="BatangChe"/>
          <w:sz w:val="14"/>
        </w:rPr>
      </w:pPr>
    </w:p>
    <w:p>
      <w:pPr>
        <w:pStyle w:val="3"/>
        <w:spacing w:before="1"/>
        <w:ind w:left="106"/>
        <w:rPr>
          <w:rFonts w:ascii="BatangChe"/>
        </w:rPr>
      </w:pPr>
      <w:r>
        <w:rPr>
          <w:rFonts w:ascii="BatangChe"/>
        </w:rPr>
        <w:t>2020-</w:t>
      </w:r>
    </w:p>
    <w:p>
      <w:pPr>
        <w:pStyle w:val="3"/>
        <w:spacing w:line="241" w:lineRule="exact"/>
        <w:ind w:left="322"/>
        <w:rPr>
          <w:rFonts w:ascii="BatangChe"/>
        </w:rPr>
      </w:pPr>
      <w:r>
        <w:br w:type="column"/>
      </w:r>
      <w:r>
        <w:rPr>
          <w:rFonts w:ascii="BatangChe"/>
        </w:rPr>
        <w:t>55000</w:t>
      </w:r>
    </w:p>
    <w:p>
      <w:pPr>
        <w:pStyle w:val="3"/>
        <w:rPr>
          <w:rFonts w:ascii="BatangChe"/>
          <w:sz w:val="20"/>
        </w:rPr>
      </w:pPr>
    </w:p>
    <w:p>
      <w:pPr>
        <w:pStyle w:val="3"/>
        <w:spacing w:before="4"/>
        <w:rPr>
          <w:rFonts w:ascii="BatangChe"/>
          <w:sz w:val="29"/>
        </w:rPr>
      </w:pPr>
    </w:p>
    <w:p>
      <w:pPr>
        <w:pStyle w:val="3"/>
        <w:ind w:left="375"/>
        <w:rPr>
          <w:rFonts w:ascii="BatangChe"/>
        </w:rPr>
      </w:pPr>
      <w:r>
        <w:rPr>
          <w:rFonts w:ascii="BatangChe"/>
        </w:rPr>
        <w:t>6000</w:t>
      </w:r>
    </w:p>
    <w:p>
      <w:pPr>
        <w:pStyle w:val="3"/>
        <w:spacing w:line="241" w:lineRule="exact"/>
        <w:ind w:left="360"/>
        <w:rPr>
          <w:rFonts w:ascii="BatangChe"/>
        </w:rPr>
      </w:pPr>
      <w:r>
        <w:br w:type="column"/>
      </w:r>
      <w:r>
        <w:rPr>
          <w:rFonts w:ascii="BatangChe"/>
        </w:rPr>
        <w:t>10000</w:t>
      </w:r>
    </w:p>
    <w:p>
      <w:pPr>
        <w:pStyle w:val="3"/>
        <w:rPr>
          <w:rFonts w:ascii="BatangChe"/>
          <w:sz w:val="20"/>
        </w:rPr>
      </w:pPr>
    </w:p>
    <w:p>
      <w:pPr>
        <w:pStyle w:val="3"/>
        <w:spacing w:before="4"/>
        <w:rPr>
          <w:rFonts w:ascii="BatangChe"/>
          <w:sz w:val="29"/>
        </w:rPr>
      </w:pPr>
    </w:p>
    <w:p>
      <w:pPr>
        <w:pStyle w:val="3"/>
        <w:ind w:left="413"/>
        <w:rPr>
          <w:rFonts w:ascii="BatangChe"/>
        </w:rPr>
      </w:pPr>
      <w:r>
        <w:rPr>
          <w:rFonts w:ascii="BatangChe"/>
        </w:rPr>
        <w:t>3000</w:t>
      </w:r>
    </w:p>
    <w:p>
      <w:pPr>
        <w:pStyle w:val="3"/>
        <w:rPr>
          <w:rFonts w:ascii="BatangChe"/>
          <w:sz w:val="20"/>
        </w:rPr>
      </w:pPr>
    </w:p>
    <w:p>
      <w:pPr>
        <w:pStyle w:val="3"/>
        <w:spacing w:before="8"/>
        <w:rPr>
          <w:rFonts w:ascii="BatangChe"/>
          <w:sz w:val="15"/>
        </w:rPr>
      </w:pPr>
    </w:p>
    <w:p>
      <w:pPr>
        <w:pStyle w:val="3"/>
        <w:ind w:left="413"/>
        <w:rPr>
          <w:rFonts w:ascii="BatangChe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104775</wp:posOffset>
                </wp:positionV>
                <wp:extent cx="9091930" cy="1153795"/>
                <wp:effectExtent l="0" t="0" r="0" b="0"/>
                <wp:wrapNone/>
                <wp:docPr id="10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1930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350"/>
                              <w:gridCol w:w="1595"/>
                              <w:gridCol w:w="1373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11350" w:type="dxa"/>
                                  <w:tcBorders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tabs>
                                      <w:tab w:val="left" w:pos="2997"/>
                                      <w:tab w:val="left" w:pos="4027"/>
                                      <w:tab w:val="left" w:pos="10023"/>
                                    </w:tabs>
                                    <w:spacing w:line="50" w:lineRule="auto"/>
                                    <w:ind w:left="758"/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position w:val="-13"/>
                                      <w:sz w:val="21"/>
                                    </w:rPr>
                                    <w:t>院新</w:t>
                                  </w:r>
                                  <w:r>
                                    <w:rPr>
                                      <w:spacing w:val="-3"/>
                                      <w:position w:val="-13"/>
                                      <w:sz w:val="21"/>
                                    </w:rPr>
                                    <w:t>院</w:t>
                                  </w:r>
                                  <w:r>
                                    <w:rPr>
                                      <w:position w:val="-13"/>
                                      <w:sz w:val="21"/>
                                    </w:rPr>
                                    <w:t>建</w:t>
                                  </w:r>
                                  <w:r>
                                    <w:rPr>
                                      <w:spacing w:val="-3"/>
                                      <w:position w:val="-13"/>
                                      <w:sz w:val="21"/>
                                    </w:rPr>
                                    <w:t>设</w:t>
                                  </w:r>
                                  <w:r>
                                    <w:rPr>
                                      <w:position w:val="-13"/>
                                      <w:sz w:val="21"/>
                                    </w:rPr>
                                    <w:t>项目</w:t>
                                  </w:r>
                                  <w:r>
                                    <w:rPr>
                                      <w:position w:val="-13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-13"/>
                                      <w:sz w:val="21"/>
                                    </w:rPr>
                                    <w:t>院</w:t>
                                  </w:r>
                                  <w:r>
                                    <w:rPr>
                                      <w:position w:val="-13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杨陵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区</w:t>
                                  </w:r>
                                  <w:r>
                                    <w:rPr>
                                      <w:sz w:val="21"/>
                                    </w:rPr>
                                    <w:t>政府</w:t>
                                  </w:r>
                                  <w:r>
                                    <w:rPr>
                                      <w:spacing w:val="7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合大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楼</w:t>
                                  </w:r>
                                  <w:r>
                                    <w:rPr>
                                      <w:sz w:val="21"/>
                                    </w:rPr>
                                    <w:t>及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配</w:t>
                                  </w:r>
                                  <w:r>
                                    <w:rPr>
                                      <w:sz w:val="21"/>
                                    </w:rPr>
                                    <w:t>套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设</w:t>
                                  </w:r>
                                  <w:r>
                                    <w:rPr>
                                      <w:sz w:val="21"/>
                                    </w:rPr>
                                    <w:t>施</w:t>
                                  </w:r>
                                  <w:r>
                                    <w:rPr>
                                      <w:spacing w:val="-53"/>
                                      <w:sz w:val="21"/>
                                    </w:rPr>
                                    <w:t>，</w:t>
                                  </w:r>
                                  <w:r>
                                    <w:rPr>
                                      <w:sz w:val="21"/>
                                    </w:rPr>
                                    <w:t>总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建</w:t>
                                  </w:r>
                                  <w:r>
                                    <w:rPr>
                                      <w:sz w:val="21"/>
                                    </w:rPr>
                                    <w:t>筑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面</w:t>
                                  </w:r>
                                  <w:r>
                                    <w:rPr>
                                      <w:sz w:val="21"/>
                                    </w:rPr>
                                    <w:t>积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2.5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pacing w:val="-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万平</w:t>
                                  </w:r>
                                  <w:r>
                                    <w:rPr>
                                      <w:spacing w:val="10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position w:val="-13"/>
                                      <w:sz w:val="21"/>
                                    </w:rPr>
                                    <w:t>2022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position w:val="-13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15000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24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大楼建设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9" w:hRule="atLeast"/>
                              </w:trPr>
                              <w:tc>
                                <w:tcPr>
                                  <w:tcW w:w="1135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tabs>
                                      <w:tab w:val="left" w:pos="758"/>
                                      <w:tab w:val="left" w:pos="5252"/>
                                      <w:tab w:val="left" w:pos="9133"/>
                                    </w:tabs>
                                    <w:spacing w:before="97" w:line="60" w:lineRule="auto"/>
                                    <w:ind w:left="192"/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BatangChe" w:eastAsia="BatangChe"/>
                                      <w:position w:val="-11"/>
                                      <w:sz w:val="21"/>
                                    </w:rPr>
                                    <w:t>113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position w:val="-1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21"/>
                                    </w:rPr>
                                    <w:t>杨陵区第三小学</w:t>
                                  </w:r>
                                  <w:r>
                                    <w:rPr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占地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亩</w:t>
                                  </w:r>
                                  <w:r>
                                    <w:rPr>
                                      <w:sz w:val="21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建</w:t>
                                  </w:r>
                                  <w:r>
                                    <w:rPr>
                                      <w:sz w:val="21"/>
                                    </w:rPr>
                                    <w:t>设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综</w:t>
                                  </w:r>
                                  <w:r>
                                    <w:rPr>
                                      <w:sz w:val="21"/>
                                    </w:rPr>
                                    <w:t>合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教学</w:t>
                                  </w:r>
                                  <w:r>
                                    <w:rPr>
                                      <w:sz w:val="21"/>
                                    </w:rPr>
                                    <w:t>楼、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室</w:t>
                                  </w:r>
                                  <w:r>
                                    <w:rPr>
                                      <w:sz w:val="21"/>
                                    </w:rPr>
                                    <w:t>外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足</w:t>
                                  </w:r>
                                  <w:r>
                                    <w:rPr>
                                      <w:sz w:val="21"/>
                                    </w:rPr>
                                    <w:t>球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BatangChe" w:eastAsia="BatangChe"/>
                                      <w:position w:val="1"/>
                                      <w:sz w:val="21"/>
                                    </w:rPr>
                                    <w:t>2020-</w:t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2577"/>
                                      <w:tab w:val="left" w:pos="4027"/>
                                      <w:tab w:val="right" w:pos="10498"/>
                                    </w:tabs>
                                    <w:ind w:left="758"/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项目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14"/>
                                      <w:sz w:val="21"/>
                                    </w:rPr>
                                    <w:t>杨陵</w:t>
                                  </w:r>
                                  <w:r>
                                    <w:rPr>
                                      <w:spacing w:val="-3"/>
                                      <w:position w:val="14"/>
                                      <w:sz w:val="21"/>
                                    </w:rPr>
                                    <w:t>区</w:t>
                                  </w:r>
                                  <w:r>
                                    <w:rPr>
                                      <w:position w:val="14"/>
                                      <w:sz w:val="21"/>
                                    </w:rPr>
                                    <w:t>政府</w:t>
                                  </w:r>
                                  <w:r>
                                    <w:rPr>
                                      <w:position w:val="14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14"/>
                                      <w:sz w:val="21"/>
                                    </w:rPr>
                                    <w:t>杨陵区政府</w:t>
                                  </w:r>
                                  <w:r>
                                    <w:rPr>
                                      <w:spacing w:val="70"/>
                                      <w:position w:val="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场及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配</w:t>
                                  </w:r>
                                  <w:r>
                                    <w:rPr>
                                      <w:sz w:val="21"/>
                                    </w:rPr>
                                    <w:t>套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设</w:t>
                                  </w:r>
                                  <w:r>
                                    <w:rPr>
                                      <w:sz w:val="21"/>
                                    </w:rPr>
                                    <w:t>施</w:t>
                                  </w:r>
                                  <w:r>
                                    <w:rPr>
                                      <w:spacing w:val="-53"/>
                                      <w:sz w:val="21"/>
                                    </w:rPr>
                                    <w:t>，</w:t>
                                  </w:r>
                                  <w:r>
                                    <w:rPr>
                                      <w:sz w:val="21"/>
                                    </w:rPr>
                                    <w:t>总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建</w:t>
                                  </w:r>
                                  <w:r>
                                    <w:rPr>
                                      <w:sz w:val="21"/>
                                    </w:rPr>
                                    <w:t>筑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面</w:t>
                                  </w:r>
                                  <w:r>
                                    <w:rPr>
                                      <w:sz w:val="21"/>
                                    </w:rPr>
                                    <w:t>积</w:t>
                                  </w:r>
                                  <w:r>
                                    <w:rPr>
                                      <w:spacing w:val="-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7487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pacing w:val="-5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平</w:t>
                                  </w:r>
                                  <w:r>
                                    <w:rPr>
                                      <w:sz w:val="21"/>
                                    </w:rPr>
                                    <w:t>方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米</w:t>
                                  </w:r>
                                  <w:r>
                                    <w:rPr>
                                      <w:sz w:val="21"/>
                                    </w:rPr>
                                    <w:t>。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2021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BatangChe" w:eastAsia="BatangChe"/>
                                      <w:position w:val="14"/>
                                      <w:sz w:val="21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64"/>
                                    <w:ind w:right="319"/>
                                    <w:jc w:val="right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64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主体建设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1135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line="159" w:lineRule="exact"/>
                                    <w:ind w:left="52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8"/>
                                      <w:sz w:val="21"/>
                                    </w:rPr>
                                    <w:t xml:space="preserve">占地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pacing w:val="-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亩，建设综合教学楼、报告厅及</w:t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2789"/>
                                      <w:tab w:val="left" w:pos="4236"/>
                                      <w:tab w:val="left" w:pos="5252"/>
                                      <w:tab w:val="left" w:pos="9186"/>
                                      <w:tab w:val="right" w:pos="10498"/>
                                    </w:tabs>
                                    <w:spacing w:line="232" w:lineRule="auto"/>
                                    <w:ind w:left="758"/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position w:val="-12"/>
                                      <w:sz w:val="21"/>
                                    </w:rPr>
                                    <w:t>学项目</w:t>
                                  </w:r>
                                  <w:r>
                                    <w:rPr>
                                      <w:position w:val="-1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教育局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教育局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配套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设</w:t>
                                  </w:r>
                                  <w:r>
                                    <w:rPr>
                                      <w:sz w:val="21"/>
                                    </w:rPr>
                                    <w:t>施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，容</w:t>
                                  </w:r>
                                  <w:r>
                                    <w:rPr>
                                      <w:sz w:val="21"/>
                                    </w:rPr>
                                    <w:t>纳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36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pacing w:val="-5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个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教学</w:t>
                                  </w:r>
                                  <w:r>
                                    <w:rPr>
                                      <w:sz w:val="21"/>
                                    </w:rPr>
                                    <w:t>班，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总</w:t>
                                  </w:r>
                                  <w:r>
                                    <w:rPr>
                                      <w:sz w:val="21"/>
                                    </w:rPr>
                                    <w:t>建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筑</w:t>
                                  </w:r>
                                  <w:r>
                                    <w:rPr>
                                      <w:sz w:val="21"/>
                                    </w:rPr>
                                    <w:t>面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BatangChe" w:eastAsia="BatangChe"/>
                                      <w:position w:val="-12"/>
                                      <w:sz w:val="21"/>
                                    </w:rPr>
                                    <w:t>2021</w:t>
                                  </w:r>
                                  <w:r>
                                    <w:rPr>
                                      <w:rFonts w:hint="eastAsia" w:ascii="BatangChe" w:eastAsia="BatangChe"/>
                                      <w:position w:val="-1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BatangChe" w:eastAsia="BatangChe"/>
                                      <w:sz w:val="21"/>
                                    </w:rPr>
                                    <w:t>9600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48"/>
                                    <w:ind w:right="319"/>
                                    <w:jc w:val="right"/>
                                    <w:rPr>
                                      <w:rFonts w:ascii="BatangChe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atangChe"/>
                                      <w:sz w:val="21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48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主体建设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64.4pt;margin-top:8.25pt;height:90.85pt;width:715.9pt;mso-position-horizontal-relative:page;z-index:251668480;mso-width-relative:page;mso-height-relative:page;" filled="f" stroked="f" coordsize="21600,21600" o:gfxdata="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zfIfdgAAAALAQAADwAAAAAA&#10;AAABACAAAAAiAAAAZHJzL2Rvd25yZXYueG1sUEsBAhQAFAAAAAgAh07iQC47cGmhAQAAKA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350"/>
                        <w:gridCol w:w="1595"/>
                        <w:gridCol w:w="1373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2" w:hRule="atLeast"/>
                        </w:trPr>
                        <w:tc>
                          <w:tcPr>
                            <w:tcW w:w="11350" w:type="dxa"/>
                            <w:tcBorders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tabs>
                                <w:tab w:val="left" w:pos="2997"/>
                                <w:tab w:val="left" w:pos="4027"/>
                                <w:tab w:val="left" w:pos="10023"/>
                              </w:tabs>
                              <w:spacing w:line="50" w:lineRule="auto"/>
                              <w:ind w:left="758"/>
                              <w:rPr>
                                <w:rFonts w:hint="eastAsia" w:ascii="BatangChe" w:eastAsia="BatangChe"/>
                                <w:sz w:val="21"/>
                              </w:rPr>
                            </w:pPr>
                            <w:r>
                              <w:rPr>
                                <w:position w:val="-13"/>
                                <w:sz w:val="21"/>
                              </w:rPr>
                              <w:t>院新</w:t>
                            </w:r>
                            <w:r>
                              <w:rPr>
                                <w:spacing w:val="-3"/>
                                <w:position w:val="-13"/>
                                <w:sz w:val="21"/>
                              </w:rPr>
                              <w:t>院</w:t>
                            </w:r>
                            <w:r>
                              <w:rPr>
                                <w:position w:val="-13"/>
                                <w:sz w:val="21"/>
                              </w:rPr>
                              <w:t>建</w:t>
                            </w:r>
                            <w:r>
                              <w:rPr>
                                <w:spacing w:val="-3"/>
                                <w:position w:val="-13"/>
                                <w:sz w:val="21"/>
                              </w:rPr>
                              <w:t>设</w:t>
                            </w:r>
                            <w:r>
                              <w:rPr>
                                <w:position w:val="-13"/>
                                <w:sz w:val="21"/>
                              </w:rPr>
                              <w:t>项目</w:t>
                            </w:r>
                            <w:r>
                              <w:rPr>
                                <w:position w:val="-13"/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-13"/>
                                <w:sz w:val="21"/>
                              </w:rPr>
                              <w:t>院</w:t>
                            </w:r>
                            <w:r>
                              <w:rPr>
                                <w:position w:val="-13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杨陵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区</w:t>
                            </w:r>
                            <w:r>
                              <w:rPr>
                                <w:sz w:val="21"/>
                              </w:rPr>
                              <w:t>政府</w:t>
                            </w:r>
                            <w:r>
                              <w:rPr>
                                <w:spacing w:val="7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合大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楼</w:t>
                            </w:r>
                            <w:r>
                              <w:rPr>
                                <w:sz w:val="21"/>
                              </w:rPr>
                              <w:t>及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配</w:t>
                            </w:r>
                            <w:r>
                              <w:rPr>
                                <w:sz w:val="21"/>
                              </w:rPr>
                              <w:t>套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设</w:t>
                            </w:r>
                            <w:r>
                              <w:rPr>
                                <w:sz w:val="21"/>
                              </w:rPr>
                              <w:t>施</w:t>
                            </w:r>
                            <w:r>
                              <w:rPr>
                                <w:spacing w:val="-53"/>
                                <w:sz w:val="21"/>
                              </w:rPr>
                              <w:t>，</w:t>
                            </w:r>
                            <w:r>
                              <w:rPr>
                                <w:sz w:val="21"/>
                              </w:rPr>
                              <w:t>总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建</w:t>
                            </w:r>
                            <w:r>
                              <w:rPr>
                                <w:sz w:val="21"/>
                              </w:rPr>
                              <w:t>筑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面</w:t>
                            </w:r>
                            <w:r>
                              <w:rPr>
                                <w:sz w:val="21"/>
                              </w:rPr>
                              <w:t>积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2.5</w:t>
                            </w:r>
                            <w:r>
                              <w:rPr>
                                <w:rFonts w:hint="eastAsia" w:ascii="BatangChe" w:eastAsia="BatangChe"/>
                                <w:spacing w:val="-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万平</w:t>
                            </w:r>
                            <w:r>
                              <w:rPr>
                                <w:spacing w:val="10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atangChe" w:eastAsia="BatangChe"/>
                                <w:position w:val="-13"/>
                                <w:sz w:val="21"/>
                              </w:rPr>
                              <w:t>2022</w:t>
                            </w:r>
                            <w:r>
                              <w:rPr>
                                <w:rFonts w:hint="eastAsia" w:ascii="BatangChe" w:eastAsia="BatangChe"/>
                                <w:position w:val="-13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15000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line="24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大楼建设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9" w:hRule="atLeast"/>
                        </w:trPr>
                        <w:tc>
                          <w:tcPr>
                            <w:tcW w:w="1135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tabs>
                                <w:tab w:val="left" w:pos="758"/>
                                <w:tab w:val="left" w:pos="5252"/>
                                <w:tab w:val="left" w:pos="9133"/>
                              </w:tabs>
                              <w:spacing w:before="97" w:line="60" w:lineRule="auto"/>
                              <w:ind w:left="192"/>
                              <w:rPr>
                                <w:rFonts w:hint="eastAsia" w:ascii="BatangChe" w:eastAsia="BatangChe"/>
                                <w:sz w:val="21"/>
                              </w:rPr>
                            </w:pPr>
                            <w:r>
                              <w:rPr>
                                <w:rFonts w:hint="eastAsia" w:ascii="BatangChe" w:eastAsia="BatangChe"/>
                                <w:position w:val="-11"/>
                                <w:sz w:val="21"/>
                              </w:rPr>
                              <w:t>113</w:t>
                            </w:r>
                            <w:r>
                              <w:rPr>
                                <w:rFonts w:hint="eastAsia" w:ascii="BatangChe" w:eastAsia="BatangChe"/>
                                <w:position w:val="-11"/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杨陵区第三小学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占地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24</w:t>
                            </w:r>
                            <w:r>
                              <w:rPr>
                                <w:rFonts w:hint="eastAsia" w:ascii="BatangChe" w:eastAsia="BatangChe"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亩</w:t>
                            </w:r>
                            <w:r>
                              <w:rPr>
                                <w:sz w:val="21"/>
                              </w:rPr>
                              <w:t>，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建</w:t>
                            </w:r>
                            <w:r>
                              <w:rPr>
                                <w:sz w:val="21"/>
                              </w:rPr>
                              <w:t>设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综</w:t>
                            </w:r>
                            <w:r>
                              <w:rPr>
                                <w:sz w:val="21"/>
                              </w:rPr>
                              <w:t>合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教学</w:t>
                            </w:r>
                            <w:r>
                              <w:rPr>
                                <w:sz w:val="21"/>
                              </w:rPr>
                              <w:t>楼、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室</w:t>
                            </w:r>
                            <w:r>
                              <w:rPr>
                                <w:sz w:val="21"/>
                              </w:rPr>
                              <w:t>外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足</w:t>
                            </w:r>
                            <w:r>
                              <w:rPr>
                                <w:sz w:val="21"/>
                              </w:rPr>
                              <w:t>球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BatangChe" w:eastAsia="BatangChe"/>
                                <w:position w:val="1"/>
                                <w:sz w:val="21"/>
                              </w:rPr>
                              <w:t>2020-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2577"/>
                                <w:tab w:val="left" w:pos="4027"/>
                                <w:tab w:val="right" w:pos="10498"/>
                              </w:tabs>
                              <w:ind w:left="758"/>
                              <w:rPr>
                                <w:rFonts w:hint="eastAsia" w:ascii="BatangChe" w:eastAsia="BatangChe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项目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14"/>
                                <w:sz w:val="21"/>
                              </w:rPr>
                              <w:t>杨陵</w:t>
                            </w:r>
                            <w:r>
                              <w:rPr>
                                <w:spacing w:val="-3"/>
                                <w:position w:val="14"/>
                                <w:sz w:val="21"/>
                              </w:rPr>
                              <w:t>区</w:t>
                            </w:r>
                            <w:r>
                              <w:rPr>
                                <w:position w:val="14"/>
                                <w:sz w:val="21"/>
                              </w:rPr>
                              <w:t>政府</w:t>
                            </w:r>
                            <w:r>
                              <w:rPr>
                                <w:position w:val="14"/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14"/>
                                <w:sz w:val="21"/>
                              </w:rPr>
                              <w:t>杨陵区政府</w:t>
                            </w:r>
                            <w:r>
                              <w:rPr>
                                <w:spacing w:val="70"/>
                                <w:position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场及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配</w:t>
                            </w:r>
                            <w:r>
                              <w:rPr>
                                <w:sz w:val="21"/>
                              </w:rPr>
                              <w:t>套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设</w:t>
                            </w:r>
                            <w:r>
                              <w:rPr>
                                <w:sz w:val="21"/>
                              </w:rPr>
                              <w:t>施</w:t>
                            </w:r>
                            <w:r>
                              <w:rPr>
                                <w:spacing w:val="-53"/>
                                <w:sz w:val="21"/>
                              </w:rPr>
                              <w:t>，</w:t>
                            </w:r>
                            <w:r>
                              <w:rPr>
                                <w:sz w:val="21"/>
                              </w:rPr>
                              <w:t>总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建</w:t>
                            </w:r>
                            <w:r>
                              <w:rPr>
                                <w:sz w:val="21"/>
                              </w:rPr>
                              <w:t>筑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面</w:t>
                            </w:r>
                            <w:r>
                              <w:rPr>
                                <w:sz w:val="21"/>
                              </w:rPr>
                              <w:t>积</w:t>
                            </w:r>
                            <w:r>
                              <w:rPr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7487</w:t>
                            </w:r>
                            <w:r>
                              <w:rPr>
                                <w:rFonts w:hint="eastAsia" w:ascii="BatangChe" w:eastAsia="BatangChe"/>
                                <w:spacing w:val="-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平</w:t>
                            </w:r>
                            <w:r>
                              <w:rPr>
                                <w:sz w:val="21"/>
                              </w:rPr>
                              <w:t>方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米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2021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BatangChe" w:eastAsia="BatangChe"/>
                                <w:position w:val="14"/>
                                <w:sz w:val="21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64"/>
                              <w:ind w:right="319"/>
                              <w:jc w:val="right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64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主体建设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5" w:hRule="atLeast"/>
                        </w:trPr>
                        <w:tc>
                          <w:tcPr>
                            <w:tcW w:w="1135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line="159" w:lineRule="exact"/>
                              <w:ind w:left="52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8"/>
                                <w:sz w:val="21"/>
                              </w:rPr>
                              <w:t xml:space="preserve">占地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60</w:t>
                            </w:r>
                            <w:r>
                              <w:rPr>
                                <w:rFonts w:hint="eastAsia" w:ascii="BatangChe" w:eastAsia="BatangChe"/>
                                <w:spacing w:val="-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亩，建设综合教学楼、报告厅及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2789"/>
                                <w:tab w:val="left" w:pos="4236"/>
                                <w:tab w:val="left" w:pos="5252"/>
                                <w:tab w:val="left" w:pos="9186"/>
                                <w:tab w:val="right" w:pos="10498"/>
                              </w:tabs>
                              <w:spacing w:line="232" w:lineRule="auto"/>
                              <w:ind w:left="758"/>
                              <w:rPr>
                                <w:rFonts w:hint="eastAsia" w:ascii="BatangChe" w:eastAsia="BatangChe"/>
                                <w:sz w:val="21"/>
                              </w:rPr>
                            </w:pPr>
                            <w:r>
                              <w:rPr>
                                <w:position w:val="-12"/>
                                <w:sz w:val="21"/>
                              </w:rPr>
                              <w:t>学项目</w:t>
                            </w:r>
                            <w:r>
                              <w:rPr>
                                <w:position w:val="-12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教育局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教育局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配套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设</w:t>
                            </w:r>
                            <w:r>
                              <w:rPr>
                                <w:sz w:val="21"/>
                              </w:rPr>
                              <w:t>施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，容</w:t>
                            </w:r>
                            <w:r>
                              <w:rPr>
                                <w:sz w:val="21"/>
                              </w:rPr>
                              <w:t>纳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36</w:t>
                            </w:r>
                            <w:r>
                              <w:rPr>
                                <w:rFonts w:hint="eastAsia" w:ascii="BatangChe" w:eastAsia="BatangChe"/>
                                <w:spacing w:val="-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个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教学</w:t>
                            </w:r>
                            <w:r>
                              <w:rPr>
                                <w:sz w:val="21"/>
                              </w:rPr>
                              <w:t>班，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总</w:t>
                            </w:r>
                            <w:r>
                              <w:rPr>
                                <w:sz w:val="21"/>
                              </w:rPr>
                              <w:t>建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筑</w:t>
                            </w:r>
                            <w:r>
                              <w:rPr>
                                <w:sz w:val="21"/>
                              </w:rPr>
                              <w:t>面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BatangChe" w:eastAsia="BatangChe"/>
                                <w:position w:val="-12"/>
                                <w:sz w:val="21"/>
                              </w:rPr>
                              <w:t>2021</w:t>
                            </w:r>
                            <w:r>
                              <w:rPr>
                                <w:rFonts w:hint="eastAsia" w:ascii="BatangChe" w:eastAsia="BatangChe"/>
                                <w:position w:val="-12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BatangChe" w:eastAsia="BatangChe"/>
                                <w:sz w:val="21"/>
                              </w:rPr>
                              <w:t>9600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48"/>
                              <w:ind w:right="319"/>
                              <w:jc w:val="right"/>
                              <w:rPr>
                                <w:rFonts w:ascii="BatangChe"/>
                                <w:sz w:val="21"/>
                              </w:rPr>
                            </w:pPr>
                            <w:r>
                              <w:rPr>
                                <w:rFonts w:ascii="BatangChe"/>
                                <w:sz w:val="21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48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主体建设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tangChe"/>
        </w:rPr>
        <w:t>7000</w:t>
      </w:r>
    </w:p>
    <w:p>
      <w:pPr>
        <w:pStyle w:val="3"/>
        <w:spacing w:line="243" w:lineRule="exact"/>
        <w:ind w:left="283"/>
      </w:pPr>
      <w:r>
        <w:br w:type="column"/>
      </w:r>
      <w:r>
        <w:rPr>
          <w:spacing w:val="-1"/>
        </w:rPr>
        <w:t>开工建设</w:t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9"/>
        </w:rPr>
      </w:pPr>
    </w:p>
    <w:p>
      <w:pPr>
        <w:pStyle w:val="3"/>
        <w:ind w:left="283"/>
      </w:pPr>
      <w:r>
        <w:rPr>
          <w:spacing w:val="-1"/>
        </w:rPr>
        <w:t>开工建设</w:t>
      </w:r>
    </w:p>
    <w:p>
      <w:pPr>
        <w:pStyle w:val="3"/>
        <w:spacing w:before="3"/>
        <w:rPr>
          <w:sz w:val="25"/>
        </w:rPr>
      </w:pPr>
    </w:p>
    <w:p>
      <w:pPr>
        <w:pStyle w:val="3"/>
        <w:ind w:left="283"/>
      </w:pPr>
      <w:r>
        <w:t>完成门诊综合</w:t>
      </w:r>
    </w:p>
    <w:p>
      <w:pPr>
        <w:spacing w:after="0"/>
        <w:sectPr>
          <w:type w:val="continuous"/>
          <w:pgSz w:w="16840" w:h="11910" w:orient="landscape"/>
          <w:pgMar w:top="1600" w:right="1060" w:bottom="280" w:left="1120" w:header="720" w:footer="720" w:gutter="0"/>
          <w:cols w:equalWidth="0" w:num="9">
            <w:col w:w="678" w:space="40"/>
            <w:col w:w="1684" w:space="39"/>
            <w:col w:w="1571" w:space="40"/>
            <w:col w:w="1199" w:space="39"/>
            <w:col w:w="3866" w:space="40"/>
            <w:col w:w="635" w:space="39"/>
            <w:col w:w="891" w:space="1195"/>
            <w:col w:w="889" w:space="40"/>
            <w:col w:w="1775"/>
          </w:cols>
        </w:sectPr>
      </w:pPr>
    </w:p>
    <w:p>
      <w:pPr>
        <w:pStyle w:val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600" w:right="1060" w:bottom="280" w:left="1120" w:header="720" w:footer="720" w:gutter="0"/>
        </w:sectPr>
      </w:pPr>
    </w:p>
    <w:p>
      <w:pPr>
        <w:pStyle w:val="3"/>
        <w:spacing w:before="8"/>
        <w:rPr>
          <w:sz w:val="28"/>
        </w:rPr>
      </w:pPr>
      <w:r>
        <mc:AlternateContent>
          <mc:Choice Requires="wpg">
            <w:drawing>
              <wp:anchor distT="0" distB="0" distL="114300" distR="114300" simplePos="0" relativeHeight="238949376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900430</wp:posOffset>
                </wp:positionV>
                <wp:extent cx="9098280" cy="5655310"/>
                <wp:effectExtent l="1270" t="1270" r="6350" b="1270"/>
                <wp:wrapNone/>
                <wp:docPr id="91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280" cy="5655310"/>
                          <a:chOff x="1284" y="1419"/>
                          <a:chExt cx="14328" cy="8906"/>
                        </a:xfrm>
                      </wpg:grpSpPr>
                      <wps:wsp>
                        <wps:cNvPr id="2" name="直线 13"/>
                        <wps:cNvCnPr/>
                        <wps:spPr>
                          <a:xfrm>
                            <a:off x="1294" y="1424"/>
                            <a:ext cx="69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4"/>
                        <wps:cNvCnPr/>
                        <wps:spPr>
                          <a:xfrm>
                            <a:off x="1995" y="1424"/>
                            <a:ext cx="158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15"/>
                        <wps:cNvCnPr/>
                        <wps:spPr>
                          <a:xfrm>
                            <a:off x="3591" y="1424"/>
                            <a:ext cx="160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6"/>
                        <wps:cNvCnPr/>
                        <wps:spPr>
                          <a:xfrm>
                            <a:off x="5206" y="1424"/>
                            <a:ext cx="12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7"/>
                        <wps:cNvCnPr/>
                        <wps:spPr>
                          <a:xfrm>
                            <a:off x="6491" y="1424"/>
                            <a:ext cx="383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8"/>
                        <wps:cNvCnPr/>
                        <wps:spPr>
                          <a:xfrm>
                            <a:off x="10333" y="1424"/>
                            <a:ext cx="70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19"/>
                        <wps:cNvCnPr/>
                        <wps:spPr>
                          <a:xfrm>
                            <a:off x="11049" y="1424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20"/>
                        <wps:cNvCnPr/>
                        <wps:spPr>
                          <a:xfrm>
                            <a:off x="12112" y="1424"/>
                            <a:ext cx="105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21"/>
                        <wps:cNvCnPr/>
                        <wps:spPr>
                          <a:xfrm>
                            <a:off x="13176" y="1424"/>
                            <a:ext cx="242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22"/>
                        <wps:cNvCnPr/>
                        <wps:spPr>
                          <a:xfrm>
                            <a:off x="1294" y="2376"/>
                            <a:ext cx="69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23"/>
                        <wps:cNvCnPr/>
                        <wps:spPr>
                          <a:xfrm>
                            <a:off x="1995" y="2376"/>
                            <a:ext cx="158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4"/>
                        <wps:cNvCnPr/>
                        <wps:spPr>
                          <a:xfrm>
                            <a:off x="3591" y="2376"/>
                            <a:ext cx="160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5"/>
                        <wps:cNvCnPr/>
                        <wps:spPr>
                          <a:xfrm>
                            <a:off x="5206" y="2376"/>
                            <a:ext cx="12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6"/>
                        <wps:cNvCnPr/>
                        <wps:spPr>
                          <a:xfrm>
                            <a:off x="6491" y="2376"/>
                            <a:ext cx="383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7"/>
                        <wps:cNvCnPr/>
                        <wps:spPr>
                          <a:xfrm>
                            <a:off x="10333" y="2376"/>
                            <a:ext cx="70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8"/>
                        <wps:cNvCnPr/>
                        <wps:spPr>
                          <a:xfrm>
                            <a:off x="11049" y="2376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29"/>
                        <wps:cNvCnPr/>
                        <wps:spPr>
                          <a:xfrm>
                            <a:off x="12112" y="2376"/>
                            <a:ext cx="105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30"/>
                        <wps:cNvCnPr/>
                        <wps:spPr>
                          <a:xfrm>
                            <a:off x="13176" y="2376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31"/>
                        <wps:cNvCnPr/>
                        <wps:spPr>
                          <a:xfrm>
                            <a:off x="14239" y="2376"/>
                            <a:ext cx="13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32"/>
                        <wps:cNvCnPr/>
                        <wps:spPr>
                          <a:xfrm>
                            <a:off x="1294" y="4119"/>
                            <a:ext cx="69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3"/>
                        <wps:cNvCnPr/>
                        <wps:spPr>
                          <a:xfrm>
                            <a:off x="1995" y="4119"/>
                            <a:ext cx="158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4"/>
                        <wps:cNvCnPr/>
                        <wps:spPr>
                          <a:xfrm>
                            <a:off x="3591" y="4119"/>
                            <a:ext cx="160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35"/>
                        <wps:cNvCnPr/>
                        <wps:spPr>
                          <a:xfrm>
                            <a:off x="5206" y="4119"/>
                            <a:ext cx="12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36"/>
                        <wps:cNvCnPr/>
                        <wps:spPr>
                          <a:xfrm>
                            <a:off x="6491" y="4119"/>
                            <a:ext cx="383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线 37"/>
                        <wps:cNvCnPr/>
                        <wps:spPr>
                          <a:xfrm>
                            <a:off x="10333" y="4119"/>
                            <a:ext cx="70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8"/>
                        <wps:cNvCnPr/>
                        <wps:spPr>
                          <a:xfrm>
                            <a:off x="11049" y="4119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39"/>
                        <wps:cNvCnPr/>
                        <wps:spPr>
                          <a:xfrm>
                            <a:off x="12112" y="4119"/>
                            <a:ext cx="105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40"/>
                        <wps:cNvCnPr/>
                        <wps:spPr>
                          <a:xfrm>
                            <a:off x="13176" y="4119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41"/>
                        <wps:cNvCnPr/>
                        <wps:spPr>
                          <a:xfrm>
                            <a:off x="14239" y="4119"/>
                            <a:ext cx="13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42"/>
                        <wps:cNvCnPr/>
                        <wps:spPr>
                          <a:xfrm>
                            <a:off x="1294" y="5603"/>
                            <a:ext cx="69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43"/>
                        <wps:cNvCnPr/>
                        <wps:spPr>
                          <a:xfrm>
                            <a:off x="1995" y="5603"/>
                            <a:ext cx="158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44"/>
                        <wps:cNvCnPr/>
                        <wps:spPr>
                          <a:xfrm>
                            <a:off x="3591" y="5603"/>
                            <a:ext cx="160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线 45"/>
                        <wps:cNvCnPr/>
                        <wps:spPr>
                          <a:xfrm>
                            <a:off x="5206" y="5603"/>
                            <a:ext cx="12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线 46"/>
                        <wps:cNvCnPr/>
                        <wps:spPr>
                          <a:xfrm>
                            <a:off x="6491" y="5603"/>
                            <a:ext cx="383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线 47"/>
                        <wps:cNvCnPr/>
                        <wps:spPr>
                          <a:xfrm>
                            <a:off x="10333" y="5603"/>
                            <a:ext cx="70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48"/>
                        <wps:cNvCnPr/>
                        <wps:spPr>
                          <a:xfrm>
                            <a:off x="11049" y="5603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线 49"/>
                        <wps:cNvCnPr/>
                        <wps:spPr>
                          <a:xfrm>
                            <a:off x="12112" y="5603"/>
                            <a:ext cx="105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线 50"/>
                        <wps:cNvCnPr/>
                        <wps:spPr>
                          <a:xfrm>
                            <a:off x="13176" y="5603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线 51"/>
                        <wps:cNvCnPr/>
                        <wps:spPr>
                          <a:xfrm>
                            <a:off x="14239" y="5603"/>
                            <a:ext cx="13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线 52"/>
                        <wps:cNvCnPr/>
                        <wps:spPr>
                          <a:xfrm>
                            <a:off x="1294" y="6251"/>
                            <a:ext cx="69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线 53"/>
                        <wps:cNvCnPr/>
                        <wps:spPr>
                          <a:xfrm>
                            <a:off x="1995" y="6251"/>
                            <a:ext cx="158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线 54"/>
                        <wps:cNvCnPr/>
                        <wps:spPr>
                          <a:xfrm>
                            <a:off x="3591" y="6251"/>
                            <a:ext cx="160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5"/>
                        <wps:cNvCnPr/>
                        <wps:spPr>
                          <a:xfrm>
                            <a:off x="5206" y="6251"/>
                            <a:ext cx="12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6"/>
                        <wps:cNvCnPr/>
                        <wps:spPr>
                          <a:xfrm>
                            <a:off x="6491" y="6251"/>
                            <a:ext cx="383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57"/>
                        <wps:cNvCnPr/>
                        <wps:spPr>
                          <a:xfrm>
                            <a:off x="10333" y="6251"/>
                            <a:ext cx="70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58"/>
                        <wps:cNvCnPr/>
                        <wps:spPr>
                          <a:xfrm>
                            <a:off x="11049" y="6251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线 59"/>
                        <wps:cNvCnPr/>
                        <wps:spPr>
                          <a:xfrm>
                            <a:off x="12112" y="6251"/>
                            <a:ext cx="105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线 60"/>
                        <wps:cNvCnPr/>
                        <wps:spPr>
                          <a:xfrm>
                            <a:off x="13176" y="6251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线 61"/>
                        <wps:cNvCnPr/>
                        <wps:spPr>
                          <a:xfrm>
                            <a:off x="14239" y="6251"/>
                            <a:ext cx="13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62"/>
                        <wps:cNvCnPr/>
                        <wps:spPr>
                          <a:xfrm>
                            <a:off x="1294" y="7475"/>
                            <a:ext cx="69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63"/>
                        <wps:cNvCnPr/>
                        <wps:spPr>
                          <a:xfrm>
                            <a:off x="1995" y="7475"/>
                            <a:ext cx="158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线 64"/>
                        <wps:cNvCnPr/>
                        <wps:spPr>
                          <a:xfrm>
                            <a:off x="3591" y="7475"/>
                            <a:ext cx="160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线 65"/>
                        <wps:cNvCnPr/>
                        <wps:spPr>
                          <a:xfrm>
                            <a:off x="5206" y="7475"/>
                            <a:ext cx="12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线 66"/>
                        <wps:cNvCnPr/>
                        <wps:spPr>
                          <a:xfrm>
                            <a:off x="6491" y="7475"/>
                            <a:ext cx="383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线 67"/>
                        <wps:cNvCnPr/>
                        <wps:spPr>
                          <a:xfrm>
                            <a:off x="10333" y="7475"/>
                            <a:ext cx="70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直线 68"/>
                        <wps:cNvCnPr/>
                        <wps:spPr>
                          <a:xfrm>
                            <a:off x="11049" y="7475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69"/>
                        <wps:cNvCnPr/>
                        <wps:spPr>
                          <a:xfrm>
                            <a:off x="12112" y="7475"/>
                            <a:ext cx="105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70"/>
                        <wps:cNvCnPr/>
                        <wps:spPr>
                          <a:xfrm>
                            <a:off x="13176" y="7475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71"/>
                        <wps:cNvCnPr/>
                        <wps:spPr>
                          <a:xfrm>
                            <a:off x="14239" y="7475"/>
                            <a:ext cx="13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线 72"/>
                        <wps:cNvCnPr/>
                        <wps:spPr>
                          <a:xfrm>
                            <a:off x="1294" y="8056"/>
                            <a:ext cx="69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73"/>
                        <wps:cNvCnPr/>
                        <wps:spPr>
                          <a:xfrm>
                            <a:off x="1995" y="8056"/>
                            <a:ext cx="158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74"/>
                        <wps:cNvCnPr/>
                        <wps:spPr>
                          <a:xfrm>
                            <a:off x="3591" y="8056"/>
                            <a:ext cx="160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线 75"/>
                        <wps:cNvCnPr/>
                        <wps:spPr>
                          <a:xfrm>
                            <a:off x="5206" y="8056"/>
                            <a:ext cx="12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线 76"/>
                        <wps:cNvCnPr/>
                        <wps:spPr>
                          <a:xfrm>
                            <a:off x="6491" y="8056"/>
                            <a:ext cx="383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线 77"/>
                        <wps:cNvCnPr/>
                        <wps:spPr>
                          <a:xfrm>
                            <a:off x="10333" y="8056"/>
                            <a:ext cx="70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线 78"/>
                        <wps:cNvCnPr/>
                        <wps:spPr>
                          <a:xfrm>
                            <a:off x="11049" y="8056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79"/>
                        <wps:cNvCnPr/>
                        <wps:spPr>
                          <a:xfrm>
                            <a:off x="12112" y="8056"/>
                            <a:ext cx="105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80"/>
                        <wps:cNvCnPr/>
                        <wps:spPr>
                          <a:xfrm>
                            <a:off x="13176" y="8056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线 81"/>
                        <wps:cNvCnPr/>
                        <wps:spPr>
                          <a:xfrm>
                            <a:off x="14239" y="8056"/>
                            <a:ext cx="13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直线 82"/>
                        <wps:cNvCnPr/>
                        <wps:spPr>
                          <a:xfrm>
                            <a:off x="1289" y="1419"/>
                            <a:ext cx="0" cy="890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线 83"/>
                        <wps:cNvCnPr/>
                        <wps:spPr>
                          <a:xfrm>
                            <a:off x="1990" y="1419"/>
                            <a:ext cx="0" cy="890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线 84"/>
                        <wps:cNvCnPr/>
                        <wps:spPr>
                          <a:xfrm>
                            <a:off x="3586" y="1419"/>
                            <a:ext cx="0" cy="890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直线 85"/>
                        <wps:cNvCnPr/>
                        <wps:spPr>
                          <a:xfrm>
                            <a:off x="5201" y="1419"/>
                            <a:ext cx="0" cy="890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线 86"/>
                        <wps:cNvCnPr/>
                        <wps:spPr>
                          <a:xfrm>
                            <a:off x="6486" y="1419"/>
                            <a:ext cx="0" cy="890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87"/>
                        <wps:cNvCnPr/>
                        <wps:spPr>
                          <a:xfrm>
                            <a:off x="10329" y="1419"/>
                            <a:ext cx="0" cy="890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线 88"/>
                        <wps:cNvCnPr/>
                        <wps:spPr>
                          <a:xfrm>
                            <a:off x="11044" y="1419"/>
                            <a:ext cx="0" cy="890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直线 89"/>
                        <wps:cNvCnPr/>
                        <wps:spPr>
                          <a:xfrm>
                            <a:off x="12107" y="1419"/>
                            <a:ext cx="0" cy="890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90"/>
                        <wps:cNvCnPr/>
                        <wps:spPr>
                          <a:xfrm>
                            <a:off x="13176" y="1822"/>
                            <a:ext cx="10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线 91"/>
                        <wps:cNvCnPr/>
                        <wps:spPr>
                          <a:xfrm>
                            <a:off x="14239" y="1822"/>
                            <a:ext cx="13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92"/>
                        <wps:cNvCnPr/>
                        <wps:spPr>
                          <a:xfrm>
                            <a:off x="13171" y="1419"/>
                            <a:ext cx="0" cy="890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线 93"/>
                        <wps:cNvCnPr/>
                        <wps:spPr>
                          <a:xfrm>
                            <a:off x="14234" y="1817"/>
                            <a:ext cx="0" cy="8507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线 94"/>
                        <wps:cNvCnPr/>
                        <wps:spPr>
                          <a:xfrm>
                            <a:off x="15607" y="1419"/>
                            <a:ext cx="0" cy="890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64.15pt;margin-top:70.9pt;height:445.3pt;width:716.4pt;mso-position-horizontal-relative:page;mso-position-vertical-relative:page;z-index:-264367104;mso-width-relative:page;mso-height-relative:page;" coordorigin="1284,1419" coordsize="14328,8906" o:gfxdata="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">
                <o:lock v:ext="edit" aspectratio="f"/>
                <v:line id="直线 13" o:spid="_x0000_s1026" o:spt="20" style="position:absolute;left:1294;top:1424;height:0;width:691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4" o:spid="_x0000_s1026" o:spt="20" style="position:absolute;left:1995;top:1424;height:0;width:1586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5" o:spid="_x0000_s1026" o:spt="20" style="position:absolute;left:3591;top:1424;height:0;width:1605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6" o:spid="_x0000_s1026" o:spt="20" style="position:absolute;left:5206;top:1424;height:0;width:1275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7" o:spid="_x0000_s1026" o:spt="20" style="position:absolute;left:6491;top:1424;height:0;width:3833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8" o:spid="_x0000_s1026" o:spt="20" style="position:absolute;left:10333;top:1424;height:0;width:706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9" o:spid="_x0000_s1026" o:spt="20" style="position:absolute;left:11049;top:1424;height:0;width:1053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0" o:spid="_x0000_s1026" o:spt="20" style="position:absolute;left:12112;top:1424;height:0;width:1054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1" o:spid="_x0000_s1026" o:spt="20" style="position:absolute;left:13176;top:1424;height:0;width:2426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2" o:spid="_x0000_s1026" o:spt="20" style="position:absolute;left:1294;top:2376;height:0;width:691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3" o:spid="_x0000_s1026" o:spt="20" style="position:absolute;left:1995;top:2376;height:0;width:1586;" filled="f" stroked="t" coordsize="21600,21600" o:gfxdata="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Ik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4" o:spid="_x0000_s1026" o:spt="20" style="position:absolute;left:3591;top:2376;height:0;width:1605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5" o:spid="_x0000_s1026" o:spt="20" style="position:absolute;left:5206;top:2376;height:0;width:1275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6" o:spid="_x0000_s1026" o:spt="20" style="position:absolute;left:6491;top:2376;height:0;width:3833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7" o:spid="_x0000_s1026" o:spt="20" style="position:absolute;left:10333;top:2376;height:0;width:706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8" o:spid="_x0000_s1026" o:spt="20" style="position:absolute;left:11049;top:2376;height:0;width:1053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9" o:spid="_x0000_s1026" o:spt="20" style="position:absolute;left:12112;top:2376;height:0;width:1054;" filled="f" stroked="t" coordsize="21600,21600" o:gfxdata="UEsDBAoAAAAAAIdO4kAAAAAAAAAAAAAAAAAEAAAAZHJzL1BLAwQUAAAACACHTuJAgaPkMr0AAADb&#10;AAAADwAAAGRycy9kb3ducmV2LnhtbEWPQYvCMBSE74L/ITzBm6YKut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+Q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0" o:spid="_x0000_s1026" o:spt="20" style="position:absolute;left:13176;top:2376;height:0;width:1053;" filled="f" stroked="t" coordsize="21600,21600" o:gfxdata="UEsDBAoAAAAAAIdO4kAAAAAAAAAAAAAAAAAEAAAAZHJzL1BLAwQUAAAACACHTuJAcXF6Rb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fMF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Xp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1" o:spid="_x0000_s1026" o:spt="20" style="position:absolute;left:14239;top:2376;height:0;width:1363;" filled="f" stroked="t" coordsize="21600,21600" o:gfxdata="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3f3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2" o:spid="_x0000_s1026" o:spt="20" style="position:absolute;left:1294;top:4119;height:0;width:691;" filled="f" stroked="t" coordsize="21600,21600" o:gfxdata="UEsDBAoAAAAAAIdO4kAAAAAAAAAAAAAAAAAEAAAAZHJzL1BLAwQUAAAACACHTuJAb6JLrL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kcG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ku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3" o:spid="_x0000_s1026" o:spt="20" style="position:absolute;left:1995;top:4119;height:0;width:1586;" filled="f" stroked="t" coordsize="21600,21600" o:gfxdata="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u4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4" o:spid="_x0000_s1026" o:spt="20" style="position:absolute;left:3591;top:4119;height:0;width:1605;" filled="f" stroked="t" coordsize="21600,21600" o:gfxdata="UEsDBAoAAAAAAIdO4kAAAAAAAAAAAAAAAAAEAAAAZHJzL1BLAwQUAAAACACHTuJAFA3Rd7oAAADb&#10;AAAADwAAAGRycy9kb3ducmV2LnhtbEVPTYvCMBC9L/gfwgjetqkr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DdF3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5" o:spid="_x0000_s1026" o:spt="20" style="position:absolute;left:5206;top:4119;height:0;width:1275;" filled="f" stroked="t" coordsize="21600,21600" o:gfxdata="UEsDBAoAAAAAAIdO4kAAAAAAAAAAAAAAAAAEAAAAZHJzL1BLAwQUAAAACACHTuJAe0F07L4AAADb&#10;AAAADwAAAGRycy9kb3ducmV2LnhtbEWPQWvCQBSE70L/w/IK3nSTC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0F07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6" o:spid="_x0000_s1026" o:spt="20" style="position:absolute;left:6491;top:4119;height:0;width:3833;" filled="f" stroked="t" coordsize="21600,21600" o:gfxdata="UEsDBAoAAAAAAIdO4kAAAAAAAAAAAAAAAAAEAAAAZHJzL1BLAwQUAAAACACHTuJAi5Pqm7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+q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7" o:spid="_x0000_s1026" o:spt="20" style="position:absolute;left:10333;top:4119;height:0;width:706;" filled="f" stroked="t" coordsize="21600,21600" o:gfxdata="UEsDBAoAAAAAAIdO4kAAAAAAAAAAAAAAAAAEAAAAZHJzL1BLAwQUAAAACACHTuJA5N9PAL4AAADb&#10;AAAADwAAAGRycy9kb3ducmV2LnhtbEWPQWvCQBSE70L/w/IK3nRjA2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9P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8" o:spid="_x0000_s1026" o:spt="20" style="position:absolute;left:11049;top:4119;height:0;width:1053;" filled="f" stroked="t" coordsize="21600,21600" o:gfxdata="UEsDBAoAAAAAAIdO4kAAAAAAAAAAAAAAAAAEAAAAZHJzL1BLAwQUAAAACACHTuJAazbXdL8AAADb&#10;AAAADwAAAGRycy9kb3ducmV2LnhtbEWPQWvCQBSE74L/YXlCb83GttQ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213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9" o:spid="_x0000_s1026" o:spt="20" style="position:absolute;left:12112;top:4119;height:0;width:1054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0" o:spid="_x0000_s1026" o:spt="20" style="position:absolute;left:13176;top:4119;height:0;width:1053;" filled="f" stroked="t" coordsize="21600,21600" o:gfxdata="UEsDBAoAAAAAAIdO4kAAAAAAAAAAAAAAAAAEAAAAZHJzL1BLAwQUAAAACACHTuJA9KjsmL0AAADb&#10;AAAADwAAAGRycy9kb3ducmV2LnhtbEWPQYvCMBSE74L/ITxhb5q6gl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qOy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1" o:spid="_x0000_s1026" o:spt="20" style="position:absolute;left:14239;top:4119;height:0;width:1363;" filled="f" stroked="t" coordsize="21600,21600" o:gfxdata="UEsDBAoAAAAAAIdO4kAAAAAAAAAAAAAAAAAEAAAAZHJzL1BLAwQUAAAACACHTuJAm+RJA70AAADb&#10;AAAADwAAAGRycy9kb3ducmV2LnhtbEWPQYvCMBSE7wv+h/CEva2pK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Ek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2" o:spid="_x0000_s1026" o:spt="20" style="position:absolute;left:1294;top:5603;height:0;width:691;" filled="f" stroked="t" coordsize="21600,21600" o:gfxdata="UEsDBAoAAAAAAIdO4kAAAAAAAAAAAAAAAAAEAAAAZHJzL1BLAwQUAAAACACHTuJA6nvdcboAAADb&#10;AAAADwAAAGRycy9kb3ducmV2LnhtbEVPTYvCMBC9L/gfwgjetqkruN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e91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3" o:spid="_x0000_s1026" o:spt="20" style="position:absolute;left:1995;top:5603;height:0;width:1586;" filled="f" stroked="t" coordsize="21600,21600" o:gfxdata="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Td46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4" o:spid="_x0000_s1026" o:spt="20" style="position:absolute;left:3591;top:5603;height:0;width:1605;" filled="f" stroked="t" coordsize="21600,21600" o:gfxdata="UEsDBAoAAAAAAIdO4kAAAAAAAAAAAAAAAAAEAAAAZHJzL1BLAwQUAAAACACHTuJATAuiCroAAADb&#10;AAAADwAAAGRycy9kb3ducmV2LnhtbEVPTYvCMBC9L/gfwgjetqmL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C6IK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5" o:spid="_x0000_s1026" o:spt="20" style="position:absolute;left:5206;top:5603;height:0;width:1275;" filled="f" stroked="t" coordsize="21600,21600" o:gfxdata="UEsDBAoAAAAAAIdO4kAAAAAAAAAAAAAAAAAEAAAAZHJzL1BLAwQUAAAACACHTuJAI0cHkb4AAADb&#10;AAAADwAAAGRycy9kb3ducmV2LnhtbEWPQWvCQBSE70L/w/IK3nSTI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cHk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6" o:spid="_x0000_s1026" o:spt="20" style="position:absolute;left:6491;top:5603;height:0;width:3833;" filled="f" stroked="t" coordsize="21600,21600" o:gfxdata="UEsDBAoAAAAAAIdO4kAAAAAAAAAAAAAAAAAEAAAAZHJzL1BLAwQUAAAACACHTuJA05WZ5r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lZn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7" o:spid="_x0000_s1026" o:spt="20" style="position:absolute;left:10333;top:5603;height:0;width:706;" filled="f" stroked="t" coordsize="21600,21600" o:gfxdata="UEsDBAoAAAAAAIdO4kAAAAAAAAAAAAAAAAAEAAAAZHJzL1BLAwQUAAAACACHTuJAvNk8fb8AAADb&#10;AAAADwAAAGRycy9kb3ducmV2LnhtbEWPQWvCQBSE74L/YXlCb83GttQ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ZPH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8" o:spid="_x0000_s1026" o:spt="20" style="position:absolute;left:11049;top:5603;height:0;width:1053;" filled="f" stroked="t" coordsize="21600,21600" o:gfxdata="UEsDBAoAAAAAAIdO4kAAAAAAAAAAAAAAAAAEAAAAZHJzL1BLAwQUAAAACACHTuJAMzCkCb4AAADb&#10;AAAADwAAAGRycy9kb3ducmV2LnhtbEWPQWvCQBSE70L/w/IK3nRjCW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CkC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9" o:spid="_x0000_s1026" o:spt="20" style="position:absolute;left:12112;top:5603;height:0;width:1054;" filled="f" stroked="t" coordsize="21600,21600" o:gfxdata="UEsDBAoAAAAAAIdO4kAAAAAAAAAAAAAAAAAEAAAAZHJzL1BLAwQUAAAACACHTuJAXHwBkr8AAADb&#10;AAAADwAAAGRycy9kb3ducmV2LnhtbEWPQWvCQBSE74L/YXlCb83G0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8AZ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0" o:spid="_x0000_s1026" o:spt="20" style="position:absolute;left:13176;top:5603;height:0;width:1053;" filled="f" stroked="t" coordsize="21600,21600" o:gfxdata="UEsDBAoAAAAAAIdO4kAAAAAAAAAAAAAAAAAEAAAAZHJzL1BLAwQUAAAACACHTuJArK6f5b0AAADb&#10;AAAADwAAAGRycy9kb3ducmV2LnhtbEWPQYvCMBSE74L/ITxhb5q6iF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rp/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1" o:spid="_x0000_s1026" o:spt="20" style="position:absolute;left:14239;top:5603;height:0;width:1363;" filled="f" stroked="t" coordsize="21600,21600" o:gfxdata="UEsDBAoAAAAAAIdO4kAAAAAAAAAAAAAAAAAEAAAAZHJzL1BLAwQUAAAACACHTuJAw+I6fr0AAADb&#10;AAAADwAAAGRycy9kb3ducmV2LnhtbEWPQYvCMBSE7wv+h/CEva2pi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4jp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2" o:spid="_x0000_s1026" o:spt="20" style="position:absolute;left:1294;top:6251;height:0;width:691;" filled="f" stroked="t" coordsize="21600,21600" o:gfxdata="UEsDBAoAAAAAAIdO4kAAAAAAAAAAAAAAAAAEAAAAZHJzL1BLAwQUAAAACACHTuJAsn2uDLoAAADb&#10;AAAADwAAAGRycy9kb3ducmV2LnhtbEVPTYvCMBC9L/gfwgjetqmLuN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fa4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3" o:spid="_x0000_s1026" o:spt="20" style="position:absolute;left:1995;top:6251;height:0;width:1586;" filled="f" stroked="t" coordsize="21600,21600" o:gfxdata="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TELl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4" o:spid="_x0000_s1026" o:spt="20" style="position:absolute;left:3591;top:6251;height:0;width:1605;" filled="f" stroked="t" coordsize="21600,21600" o:gfxdata="UEsDBAoAAAAAAIdO4kAAAAAAAAAAAAAAAAAEAAAAZHJzL1BLAwQUAAAACACHTuJAydI017oAAADb&#10;AAAADwAAAGRycy9kb3ducmV2LnhtbEVPTYvCMBC9L/gfwgjetqkLut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0jT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5" o:spid="_x0000_s1026" o:spt="20" style="position:absolute;left:5206;top:6251;height:0;width:1275;" filled="f" stroked="t" coordsize="21600,21600" o:gfxdata="UEsDBAoAAAAAAIdO4kAAAAAAAAAAAAAAAAAEAAAAZHJzL1BLAwQUAAAACACHTuJApp6RTL4AAADb&#10;AAAADwAAAGRycy9kb3ducmV2LnhtbEWPQWvCQBSE70L/w/IK3nSTg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6RT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6" o:spid="_x0000_s1026" o:spt="20" style="position:absolute;left:6491;top:6251;height:0;width:3833;" filled="f" stroked="t" coordsize="21600,21600" o:gfxdata="UEsDBAoAAAAAAIdO4kAAAAAAAAAAAAAAAAAEAAAAZHJzL1BLAwQUAAAACACHTuJAVkwPO70AAADb&#10;AAAADwAAAGRycy9kb3ducmV2LnhtbEWPQYvCMBSE74L/ITzBm6YKut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TA8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7" o:spid="_x0000_s1026" o:spt="20" style="position:absolute;left:10333;top:6251;height:0;width:706;" filled="f" stroked="t" coordsize="21600,21600" o:gfxdata="UEsDBAoAAAAAAIdO4kAAAAAAAAAAAAAAAAAEAAAAZHJzL1BLAwQUAAAACACHTuJAOQCqoL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Aqq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8" o:spid="_x0000_s1026" o:spt="20" style="position:absolute;left:11049;top:6251;height:0;width:1053;" filled="f" stroked="t" coordsize="21600,21600" o:gfxdata="UEsDBAoAAAAAAIdO4kAAAAAAAAAAAAAAAAAEAAAAZHJzL1BLAwQUAAAACACHTuJAtuky1L8AAADb&#10;AAAADwAAAGRycy9kb3ducmV2LnhtbEWPQWvCQBSE74L/YXlCb83G0tY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pMt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9" o:spid="_x0000_s1026" o:spt="20" style="position:absolute;left:12112;top:6251;height:0;width:1054;" filled="f" stroked="t" coordsize="21600,21600" o:gfxdata="UEsDBAoAAAAAAIdO4kAAAAAAAAAAAAAAAAAEAAAAZHJzL1BLAwQUAAAACACHTuJA2aWXT74AAADb&#10;AAAADwAAAGRycy9kb3ducmV2LnhtbEWPQWvCQBSE70L/w/IK3nRjIW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aWXT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0" o:spid="_x0000_s1026" o:spt="20" style="position:absolute;left:13176;top:6251;height:0;width:1053;" filled="f" stroked="t" coordsize="21600,21600" o:gfxdata="UEsDBAoAAAAAAIdO4kAAAAAAAAAAAAAAAAAEAAAAZHJzL1BLAwQUAAAACACHTuJAKXcJOL0AAADb&#10;AAAADwAAAGRycy9kb3ducmV2LnhtbEWPQYvCMBSE74L/ITxhb5q6oF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wk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1" o:spid="_x0000_s1026" o:spt="20" style="position:absolute;left:14239;top:6251;height:0;width:1363;" filled="f" stroked="t" coordsize="21600,21600" o:gfxdata="UEsDBAoAAAAAAIdO4kAAAAAAAAAAAAAAAAAEAAAAZHJzL1BLAwQUAAAACACHTuJARjuso70AAADb&#10;AAAADwAAAGRycy9kb3ducmV2LnhtbEWPQYvCMBSE7wv+h/CEva2pC66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6y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2" o:spid="_x0000_s1026" o:spt="20" style="position:absolute;left:1294;top:7475;height:0;width:691;" filled="f" stroked="t" coordsize="21600,21600" o:gfxdata="UEsDBAoAAAAAAIdO4kAAAAAAAAAAAAAAAAAEAAAAZHJzL1BLAwQUAAAACACHTuJAN6Q40boAAADb&#10;AAAADwAAAGRycy9kb3ducmV2LnhtbEVPTYvCMBC9L/gfwgjetqkLut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pDjR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3" o:spid="_x0000_s1026" o:spt="20" style="position:absolute;left:1995;top:7475;height:0;width:1586;" filled="f" stroked="t" coordsize="21600,21600" o:gfxdata="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OidS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4" o:spid="_x0000_s1026" o:spt="20" style="position:absolute;left:3591;top:7475;height:0;width:1605;" filled="f" stroked="t" coordsize="21600,21600" o:gfxdata="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vv5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5" o:spid="_x0000_s1026" o:spt="20" style="position:absolute;left:5206;top:7475;height:0;width:1275;" filled="f" stroked="t" coordsize="21600,21600" o:gfxdata="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Jb8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6" o:spid="_x0000_s1026" o:spt="20" style="position:absolute;left:6491;top:7475;height:0;width:3833;" filled="f" stroked="t" coordsize="21600,21600" o:gfxdata="UEsDBAoAAAAAAIdO4kAAAAAAAAAAAAAAAAAEAAAAZHJzL1BLAwQUAAAACACHTuJAmCDFhr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Ys5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IMW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7" o:spid="_x0000_s1026" o:spt="20" style="position:absolute;left:10333;top:7475;height:0;width:706;" filled="f" stroked="t" coordsize="21600,21600" o:gfxdata="UEsDBAoAAAAAAIdO4kAAAAAAAAAAAAAAAAAEAAAAZHJzL1BLAwQUAAAACACHTuJA92xgHb0AAADb&#10;AAAADwAAAGRycy9kb3ducmV2LnhtbEWPQYvCMBSE74L/ITxhb5q6gl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bGA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8" o:spid="_x0000_s1026" o:spt="20" style="position:absolute;left:11049;top:7475;height:0;width:1053;" filled="f" stroked="t" coordsize="21600,21600" o:gfxdata="UEsDBAoAAAAAAIdO4kAAAAAAAAAAAAAAAAAEAAAAZHJzL1BLAwQUAAAACACHTuJAeIX4ab0AAADb&#10;AAAADwAAAGRycy9kb3ducmV2LnhtbEWPQYvCMBSE74L/ITxhb5q6iF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hfh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9" o:spid="_x0000_s1026" o:spt="20" style="position:absolute;left:12112;top:7475;height:0;width:1054;" filled="f" stroked="t" coordsize="21600,21600" o:gfxdata="UEsDBAoAAAAAAIdO4kAAAAAAAAAAAAAAAAAEAAAAZHJzL1BLAwQUAAAACACHTuJAF8ld8r0AAADb&#10;AAAADwAAAGRycy9kb3ducmV2LnhtbEWPQYvCMBSE74L/ITxhb5q6oF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yV3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0" o:spid="_x0000_s1026" o:spt="20" style="position:absolute;left:13176;top:7475;height:0;width:1053;" filled="f" stroked="t" coordsize="21600,21600" o:gfxdata="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8O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1" o:spid="_x0000_s1026" o:spt="20" style="position:absolute;left:14239;top:7475;height:0;width:1363;" filled="f" stroked="t" coordsize="21600,21600" o:gfxdata="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V2Y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2" o:spid="_x0000_s1026" o:spt="20" style="position:absolute;left:1294;top:8056;height:0;width:691;" filled="f" stroked="t" coordsize="21600,21600" o:gfxdata="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yPJ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3" o:spid="_x0000_s1026" o:spt="20" style="position:absolute;left:1995;top:8056;height:0;width:1586;" filled="f" stroked="t" coordsize="21600,21600" o:gfxdata="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hFf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4" o:spid="_x0000_s1026" o:spt="20" style="position:absolute;left:3591;top:8056;height:0;width:1605;" filled="f" stroked="t" coordsize="21600,21600" o:gfxdata="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mdot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5" o:spid="_x0000_s1026" o:spt="20" style="position:absolute;left:5206;top:8056;height:0;width:1275;" filled="f" stroked="t" coordsize="21600,21600" o:gfxdata="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K80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6" o:spid="_x0000_s1026" o:spt="20" style="position:absolute;left:6491;top:8056;height:0;width:3833;" filled="f" stroked="t" coordsize="21600,21600" o:gfxdata="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flTW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7" o:spid="_x0000_s1026" o:spt="20" style="position:absolute;left:10333;top:8056;height:0;width:706;" filled="f" stroked="t" coordsize="21600,21600" o:gfxdata="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tfb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8" o:spid="_x0000_s1026" o:spt="20" style="position:absolute;left:11049;top:8056;height:0;width:1053;" filled="f" stroked="t" coordsize="21600,21600" o:gfxdata="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XG60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9" o:spid="_x0000_s1026" o:spt="20" style="position:absolute;left:12112;top:8056;height:0;width:1054;" filled="f" stroked="t" coordsize="21600,21600" o:gfxdata="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EMs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0" o:spid="_x0000_s1026" o:spt="20" style="position:absolute;left:13176;top:8056;height:0;width:1053;" filled="f" stroked="t" coordsize="21600,21600" o:gfxdata="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lV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1" o:spid="_x0000_s1026" o:spt="20" style="position:absolute;left:14239;top:8056;height:0;width:1363;" filled="f" stroked="t" coordsize="21600,21600" o:gfxdata="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7ww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2" o:spid="_x0000_s1026" o:spt="20" style="position:absolute;left:1289;top:1419;height:8905;width:0;" filled="f" stroked="t" coordsize="21600,21600" o:gfxdata="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BFksb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3" o:spid="_x0000_s1026" o:spt="20" style="position:absolute;left:1990;top:1419;height:8905;width:0;" filled="f" stroked="t" coordsize="21600,21600" o:gfxdata="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XcE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4" o:spid="_x0000_s1026" o:spt="20" style="position:absolute;left:3586;top:1419;height:8905;width:0;" filled="f" stroked="t" coordsize="21600,21600" o:gfxdata="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shi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5" o:spid="_x0000_s1026" o:spt="20" style="position:absolute;left:5201;top:1419;height:8905;width:0;" filled="f" stroked="t" coordsize="21600,21600" o:gfxdata="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/r0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6" o:spid="_x0000_s1026" o:spt="20" style="position:absolute;left:6486;top:1419;height:8905;width:0;" filled="f" stroked="t" coordsize="21600,21600" o:gfxdata="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sI3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7" o:spid="_x0000_s1026" o:spt="20" style="position:absolute;left:10329;top:1419;height:8905;width:0;" filled="f" stroked="t" coordsize="21600,21600" o:gfxdata="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YIb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8" o:spid="_x0000_s1026" o:spt="20" style="position:absolute;left:11044;top:1419;height:8905;width:0;" filled="f" stroked="t" coordsize="21600,21600" o:gfxdata="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iR6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9" o:spid="_x0000_s1026" o:spt="20" style="position:absolute;left:12107;top:1419;height:8905;width:0;" filled="f" stroked="t" coordsize="21600,21600" o:gfxdata="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bs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0" o:spid="_x0000_s1026" o:spt="20" style="position:absolute;left:13176;top:1822;height:0;width:1053;" filled="f" stroked="t" coordsize="21600,21600" o:gfxdata="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FyV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1" o:spid="_x0000_s1026" o:spt="20" style="position:absolute;left:14239;top:1822;height:0;width:1363;" filled="f" stroked="t" coordsize="21600,21600" o:gfxdata="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W4Dk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2" o:spid="_x0000_s1026" o:spt="20" style="position:absolute;left:13171;top:1419;height:8905;width:0;" filled="f" stroked="t" coordsize="21600,21600" o:gfxdata="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BSW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3" o:spid="_x0000_s1026" o:spt="20" style="position:absolute;left:14234;top:1817;height:8507;width:0;" filled="f" stroked="t" coordsize="21600,21600" o:gfxdata="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47Y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直线 94" o:spid="_x0000_s1026" o:spt="20" style="position:absolute;left:15607;top:1419;height:8905;width:0;" filled="f" stroked="t" coordsize="21600,21600" o:gfxdata="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a45N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ind w:left="360"/>
        <w:rPr>
          <w:rFonts w:ascii="BatangChe"/>
        </w:rPr>
      </w:pPr>
      <w:r>
        <w:rPr>
          <w:rFonts w:ascii="BatangChe"/>
        </w:rPr>
        <w:t>114</w:t>
      </w:r>
    </w:p>
    <w:p>
      <w:pPr>
        <w:pStyle w:val="3"/>
        <w:spacing w:before="2"/>
        <w:rPr>
          <w:rFonts w:ascii="BatangChe"/>
          <w:sz w:val="18"/>
        </w:rPr>
      </w:pPr>
      <w:r>
        <w:br w:type="column"/>
      </w:r>
    </w:p>
    <w:p>
      <w:pPr>
        <w:pStyle w:val="3"/>
        <w:ind w:left="209"/>
      </w:pPr>
      <w:r>
        <w:t>杨凌高新第四小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spacing w:before="3"/>
        <w:rPr>
          <w:sz w:val="29"/>
        </w:rPr>
      </w:pPr>
    </w:p>
    <w:p>
      <w:pPr>
        <w:pStyle w:val="3"/>
        <w:ind w:left="360"/>
      </w:pPr>
      <w:r>
        <w:rPr>
          <w:spacing w:val="-26"/>
        </w:rPr>
        <w:t xml:space="preserve">积 </w:t>
      </w:r>
      <w:r>
        <w:rPr>
          <w:rFonts w:hint="eastAsia" w:ascii="BatangChe" w:eastAsia="BatangChe"/>
        </w:rPr>
        <w:t xml:space="preserve">2 </w:t>
      </w:r>
      <w:r>
        <w:rPr>
          <w:spacing w:val="-3"/>
        </w:rPr>
        <w:t>万平方米。</w:t>
      </w:r>
    </w:p>
    <w:p>
      <w:pPr>
        <w:pStyle w:val="3"/>
        <w:rPr>
          <w:sz w:val="18"/>
        </w:rPr>
      </w:pPr>
      <w:r>
        <w:br w:type="column"/>
      </w:r>
    </w:p>
    <w:p>
      <w:pPr>
        <w:pStyle w:val="3"/>
        <w:ind w:left="360"/>
        <w:rPr>
          <w:rFonts w:ascii="BatangChe"/>
        </w:rPr>
      </w:pPr>
      <w:r>
        <w:rPr>
          <w:rFonts w:ascii="BatangChe"/>
        </w:rPr>
        <w:t>2020-</w:t>
      </w:r>
    </w:p>
    <w:p>
      <w:pPr>
        <w:spacing w:after="0"/>
        <w:rPr>
          <w:rFonts w:ascii="BatangChe"/>
        </w:rPr>
        <w:sectPr>
          <w:type w:val="continuous"/>
          <w:pgSz w:w="16840" w:h="11910" w:orient="landscape"/>
          <w:pgMar w:top="1600" w:right="1060" w:bottom="280" w:left="1120" w:header="720" w:footer="720" w:gutter="0"/>
          <w:cols w:equalWidth="0" w:num="4">
            <w:col w:w="678" w:space="40"/>
            <w:col w:w="1735" w:space="2607"/>
            <w:col w:w="1875" w:space="2006"/>
            <w:col w:w="5719"/>
          </w:cols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115</w:t>
            </w:r>
          </w:p>
        </w:tc>
        <w:tc>
          <w:tcPr>
            <w:tcW w:w="1596" w:type="dxa"/>
          </w:tcPr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杨凌高新第三幼儿园项目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教育局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教育局</w:t>
            </w:r>
          </w:p>
        </w:tc>
        <w:tc>
          <w:tcPr>
            <w:tcW w:w="3842" w:type="dxa"/>
          </w:tcPr>
          <w:p>
            <w:pPr>
              <w:pStyle w:val="8"/>
              <w:spacing w:before="104" w:line="264" w:lineRule="exact"/>
              <w:ind w:left="56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12</w:t>
            </w:r>
            <w:r>
              <w:rPr>
                <w:rFonts w:hint="eastAsia" w:ascii="BatangChe" w:eastAsia="BatangChe"/>
                <w:spacing w:val="-4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亩，建设综合教学楼、部室楼及</w:t>
            </w:r>
          </w:p>
          <w:p>
            <w:pPr>
              <w:pStyle w:val="8"/>
              <w:spacing w:line="260" w:lineRule="exact"/>
              <w:ind w:left="56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配套设施，容纳 </w:t>
            </w:r>
            <w:r>
              <w:rPr>
                <w:rFonts w:hint="eastAsia" w:ascii="BatangChe" w:eastAsia="BatangChe"/>
                <w:sz w:val="21"/>
              </w:rPr>
              <w:t>12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个幼儿班，总建筑面</w:t>
            </w:r>
          </w:p>
          <w:p>
            <w:pPr>
              <w:pStyle w:val="8"/>
              <w:spacing w:line="266" w:lineRule="exact"/>
              <w:ind w:left="56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积 </w:t>
            </w:r>
            <w:r>
              <w:rPr>
                <w:rFonts w:hint="eastAsia" w:ascii="BatangChe" w:eastAsia="BatangChe"/>
                <w:sz w:val="21"/>
              </w:rPr>
              <w:t>5070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平方米。</w:t>
            </w:r>
          </w:p>
        </w:tc>
        <w:tc>
          <w:tcPr>
            <w:tcW w:w="714" w:type="dxa"/>
          </w:tcPr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4100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9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116</w:t>
            </w:r>
          </w:p>
        </w:tc>
        <w:tc>
          <w:tcPr>
            <w:tcW w:w="1596" w:type="dxa"/>
          </w:tcPr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杨凌高新第一中学项目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教育局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教育局</w:t>
            </w:r>
          </w:p>
        </w:tc>
        <w:tc>
          <w:tcPr>
            <w:tcW w:w="3842" w:type="dxa"/>
          </w:tcPr>
          <w:p>
            <w:pPr>
              <w:pStyle w:val="8"/>
              <w:spacing w:before="104" w:line="265" w:lineRule="exact"/>
              <w:ind w:left="56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120 </w:t>
            </w:r>
            <w:r>
              <w:rPr>
                <w:spacing w:val="-9"/>
                <w:sz w:val="21"/>
              </w:rPr>
              <w:t>亩，建设教学楼、综合楼、实训</w:t>
            </w:r>
          </w:p>
          <w:p>
            <w:pPr>
              <w:pStyle w:val="8"/>
              <w:spacing w:line="260" w:lineRule="exact"/>
              <w:ind w:left="56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楼及配套设施，容纳 </w:t>
            </w:r>
            <w:r>
              <w:rPr>
                <w:rFonts w:hint="eastAsia" w:ascii="BatangChe" w:eastAsia="BatangChe"/>
                <w:sz w:val="21"/>
              </w:rPr>
              <w:t xml:space="preserve">36 </w:t>
            </w:r>
            <w:r>
              <w:rPr>
                <w:spacing w:val="-3"/>
                <w:sz w:val="21"/>
              </w:rPr>
              <w:t>个教学班，总建</w:t>
            </w:r>
          </w:p>
          <w:p>
            <w:pPr>
              <w:pStyle w:val="8"/>
              <w:spacing w:line="264" w:lineRule="exact"/>
              <w:ind w:left="56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筑面积 </w:t>
            </w:r>
            <w:r>
              <w:rPr>
                <w:rFonts w:hint="eastAsia" w:ascii="BatangChe" w:eastAsia="BatangChe"/>
                <w:sz w:val="21"/>
              </w:rPr>
              <w:t>8.1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9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31000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9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701" w:type="dxa"/>
          </w:tcPr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117</w:t>
            </w:r>
          </w:p>
        </w:tc>
        <w:tc>
          <w:tcPr>
            <w:tcW w:w="1596" w:type="dxa"/>
          </w:tcPr>
          <w:p>
            <w:pPr>
              <w:pStyle w:val="8"/>
              <w:spacing w:before="65"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杨凌衡水实验中学项目</w:t>
            </w:r>
          </w:p>
        </w:tc>
        <w:tc>
          <w:tcPr>
            <w:tcW w:w="1615" w:type="dxa"/>
          </w:tcPr>
          <w:p>
            <w:pPr>
              <w:pStyle w:val="8"/>
              <w:spacing w:before="65" w:line="242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绿地集团杨凌置业有限公司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65" w:line="242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75" w:line="264" w:lineRule="exact"/>
              <w:ind w:left="56"/>
              <w:rPr>
                <w:rFonts w:hint="eastAsia" w:ascii="BatangChe" w:eastAsia="BatangChe"/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114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 xml:space="preserve">18 </w:t>
            </w:r>
            <w:r>
              <w:rPr>
                <w:spacing w:val="-9"/>
                <w:sz w:val="21"/>
              </w:rPr>
              <w:t xml:space="preserve">个初中教学班和 </w:t>
            </w:r>
            <w:r>
              <w:rPr>
                <w:rFonts w:hint="eastAsia" w:ascii="BatangChe" w:eastAsia="BatangChe"/>
                <w:sz w:val="21"/>
              </w:rPr>
              <w:t>24</w:t>
            </w:r>
          </w:p>
          <w:p>
            <w:pPr>
              <w:pStyle w:val="8"/>
              <w:spacing w:line="264" w:lineRule="exact"/>
              <w:ind w:left="56"/>
              <w:rPr>
                <w:sz w:val="21"/>
              </w:rPr>
            </w:pPr>
            <w:r>
              <w:rPr>
                <w:spacing w:val="-10"/>
                <w:sz w:val="21"/>
              </w:rPr>
              <w:t>个高中教学班，总建筑面积</w:t>
            </w:r>
            <w:r>
              <w:rPr>
                <w:rFonts w:hint="eastAsia" w:ascii="BatangChe" w:eastAsia="BatangChe"/>
                <w:sz w:val="21"/>
              </w:rPr>
              <w:t>7.5</w:t>
            </w:r>
            <w:r>
              <w:rPr>
                <w:rFonts w:hint="eastAsia" w:ascii="BatangChe" w:eastAsia="BatangChe"/>
                <w:spacing w:val="-7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万平方米</w:t>
            </w:r>
          </w:p>
        </w:tc>
        <w:tc>
          <w:tcPr>
            <w:tcW w:w="714" w:type="dxa"/>
          </w:tcPr>
          <w:p>
            <w:pPr>
              <w:pStyle w:val="8"/>
              <w:spacing w:before="65"/>
              <w:ind w:left="-160" w:right="78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2020-</w:t>
            </w:r>
          </w:p>
          <w:p>
            <w:pPr>
              <w:pStyle w:val="8"/>
              <w:spacing w:before="2"/>
              <w:ind w:left="-160" w:right="131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pacing w:val="-3"/>
                <w:sz w:val="21"/>
              </w:rPr>
              <w:t xml:space="preserve">。 </w:t>
            </w:r>
            <w:r>
              <w:rPr>
                <w:rFonts w:hint="eastAsia" w:ascii="BatangChe" w:eastAsia="BatangChe"/>
                <w:spacing w:val="-4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ind w:left="92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ind w:left="91" w:right="7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372" w:type="dxa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完成基础建设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01" w:type="dxa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118</w:t>
            </w:r>
          </w:p>
        </w:tc>
        <w:tc>
          <w:tcPr>
            <w:tcW w:w="1596" w:type="dxa"/>
          </w:tcPr>
          <w:p>
            <w:pPr>
              <w:pStyle w:val="8"/>
              <w:spacing w:before="66"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杨凌启航幼儿园项目</w:t>
            </w:r>
          </w:p>
        </w:tc>
        <w:tc>
          <w:tcPr>
            <w:tcW w:w="1615" w:type="dxa"/>
          </w:tcPr>
          <w:p>
            <w:pPr>
              <w:pStyle w:val="8"/>
              <w:spacing w:before="66" w:line="244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陕西翔宁建设工程有限公司</w:t>
            </w:r>
          </w:p>
        </w:tc>
        <w:tc>
          <w:tcPr>
            <w:tcW w:w="1284" w:type="dxa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3842" w:type="dxa"/>
          </w:tcPr>
          <w:p>
            <w:pPr>
              <w:pStyle w:val="8"/>
              <w:spacing w:before="75" w:line="266" w:lineRule="exact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亩，建设教学楼、行政楼及配套</w:t>
            </w:r>
          </w:p>
          <w:p>
            <w:pPr>
              <w:pStyle w:val="8"/>
              <w:spacing w:line="266" w:lineRule="exact"/>
              <w:ind w:left="56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设施，总建筑面积 </w:t>
            </w:r>
            <w:r>
              <w:rPr>
                <w:rFonts w:hint="eastAsia" w:ascii="BatangChe" w:eastAsia="BatangChe"/>
                <w:sz w:val="21"/>
              </w:rPr>
              <w:t>1.32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66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01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119</w:t>
            </w:r>
          </w:p>
        </w:tc>
        <w:tc>
          <w:tcPr>
            <w:tcW w:w="1596" w:type="dxa"/>
          </w:tcPr>
          <w:p>
            <w:pPr>
              <w:pStyle w:val="8"/>
              <w:spacing w:before="171"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文化艺术培训学校项目</w:t>
            </w:r>
          </w:p>
        </w:tc>
        <w:tc>
          <w:tcPr>
            <w:tcW w:w="1615" w:type="dxa"/>
          </w:tcPr>
          <w:p>
            <w:pPr>
              <w:pStyle w:val="8"/>
              <w:spacing w:before="171" w:line="244" w:lineRule="auto"/>
              <w:ind w:left="177" w:right="57" w:hanging="106"/>
              <w:rPr>
                <w:sz w:val="21"/>
              </w:rPr>
            </w:pPr>
            <w:r>
              <w:rPr>
                <w:sz w:val="21"/>
              </w:rPr>
              <w:t>陕西贝特邦教育科技有限公司</w:t>
            </w:r>
          </w:p>
        </w:tc>
        <w:tc>
          <w:tcPr>
            <w:tcW w:w="1284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3842" w:type="dxa"/>
          </w:tcPr>
          <w:p>
            <w:pPr>
              <w:pStyle w:val="8"/>
              <w:spacing w:before="57" w:line="232" w:lineRule="auto"/>
              <w:ind w:left="56" w:right="96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15 </w:t>
            </w:r>
            <w:r>
              <w:rPr>
                <w:spacing w:val="-4"/>
                <w:sz w:val="21"/>
              </w:rPr>
              <w:t>亩，建设综合楼、艺术楼、排练</w:t>
            </w:r>
            <w:r>
              <w:rPr>
                <w:spacing w:val="-3"/>
                <w:sz w:val="21"/>
              </w:rPr>
              <w:t>和多媒体大厅及配套设施，总建筑面积</w:t>
            </w:r>
            <w:r>
              <w:rPr>
                <w:rFonts w:hint="eastAsia" w:ascii="BatangChe" w:eastAsia="BatangChe"/>
                <w:spacing w:val="-3"/>
                <w:sz w:val="21"/>
              </w:rPr>
              <w:t>8000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平方米。</w:t>
            </w:r>
          </w:p>
        </w:tc>
        <w:tc>
          <w:tcPr>
            <w:tcW w:w="714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3800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3800</w:t>
            </w:r>
          </w:p>
        </w:tc>
        <w:tc>
          <w:tcPr>
            <w:tcW w:w="137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01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</w:t>
            </w:r>
          </w:p>
        </w:tc>
        <w:tc>
          <w:tcPr>
            <w:tcW w:w="1596" w:type="dxa"/>
          </w:tcPr>
          <w:p>
            <w:pPr>
              <w:pStyle w:val="8"/>
              <w:spacing w:before="37" w:line="242" w:lineRule="auto"/>
              <w:ind w:left="57" w:right="41"/>
              <w:jc w:val="both"/>
              <w:rPr>
                <w:sz w:val="21"/>
              </w:rPr>
            </w:pPr>
            <w:r>
              <w:rPr>
                <w:sz w:val="21"/>
              </w:rPr>
              <w:t>上合组织农业技术交流服务云平台建设项目</w:t>
            </w:r>
          </w:p>
        </w:tc>
        <w:tc>
          <w:tcPr>
            <w:tcW w:w="1615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大数据局</w:t>
            </w:r>
          </w:p>
        </w:tc>
        <w:tc>
          <w:tcPr>
            <w:tcW w:w="1284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大数据局</w:t>
            </w:r>
          </w:p>
        </w:tc>
        <w:tc>
          <w:tcPr>
            <w:tcW w:w="3842" w:type="dxa"/>
          </w:tcPr>
          <w:p>
            <w:pPr>
              <w:pStyle w:val="8"/>
              <w:spacing w:before="57" w:line="232" w:lineRule="auto"/>
              <w:ind w:left="56" w:right="-15"/>
              <w:rPr>
                <w:sz w:val="21"/>
              </w:rPr>
            </w:pPr>
            <w:r>
              <w:rPr>
                <w:spacing w:val="-3"/>
                <w:sz w:val="21"/>
              </w:rPr>
              <w:t>应用人工智能、大数据、云计算等技术， 建成服务上合组织国家的农业技术交流 服务云平台。</w:t>
            </w:r>
          </w:p>
        </w:tc>
        <w:tc>
          <w:tcPr>
            <w:tcW w:w="714" w:type="dxa"/>
          </w:tcPr>
          <w:p>
            <w:pPr>
              <w:pStyle w:val="8"/>
              <w:spacing w:before="17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15600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5600</w:t>
            </w:r>
          </w:p>
        </w:tc>
        <w:tc>
          <w:tcPr>
            <w:tcW w:w="137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一期建设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01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121</w:t>
            </w:r>
          </w:p>
        </w:tc>
        <w:tc>
          <w:tcPr>
            <w:tcW w:w="1596" w:type="dxa"/>
          </w:tcPr>
          <w:p>
            <w:pPr>
              <w:pStyle w:val="8"/>
              <w:spacing w:before="171"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杨凌职业技术学院建设项目</w:t>
            </w:r>
          </w:p>
        </w:tc>
        <w:tc>
          <w:tcPr>
            <w:tcW w:w="1615" w:type="dxa"/>
          </w:tcPr>
          <w:p>
            <w:pPr>
              <w:pStyle w:val="8"/>
              <w:spacing w:before="171" w:line="244" w:lineRule="auto"/>
              <w:ind w:left="700" w:right="57" w:hanging="629"/>
              <w:rPr>
                <w:sz w:val="21"/>
              </w:rPr>
            </w:pPr>
            <w:r>
              <w:rPr>
                <w:sz w:val="21"/>
              </w:rPr>
              <w:t>杨凌职业技术学院</w:t>
            </w:r>
          </w:p>
        </w:tc>
        <w:tc>
          <w:tcPr>
            <w:tcW w:w="1284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教育局</w:t>
            </w:r>
          </w:p>
        </w:tc>
        <w:tc>
          <w:tcPr>
            <w:tcW w:w="3842" w:type="dxa"/>
          </w:tcPr>
          <w:p>
            <w:pPr>
              <w:pStyle w:val="8"/>
              <w:spacing w:before="57" w:line="232" w:lineRule="auto"/>
              <w:ind w:left="56" w:right="41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建设南校区、西校区学生公寓楼、图书信</w:t>
            </w:r>
            <w:r>
              <w:rPr>
                <w:spacing w:val="-7"/>
                <w:sz w:val="21"/>
              </w:rPr>
              <w:t xml:space="preserve">息楼及配套设施，总建筑面积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4.42 </w:t>
            </w:r>
            <w:r>
              <w:rPr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7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19700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37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01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122</w:t>
            </w:r>
          </w:p>
        </w:tc>
        <w:tc>
          <w:tcPr>
            <w:tcW w:w="1596" w:type="dxa"/>
          </w:tcPr>
          <w:p>
            <w:pPr>
              <w:pStyle w:val="8"/>
              <w:spacing w:before="34" w:line="242" w:lineRule="auto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>清洁能源城市试点建筑节能改造项目</w:t>
            </w:r>
          </w:p>
        </w:tc>
        <w:tc>
          <w:tcPr>
            <w:tcW w:w="1615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1284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3842" w:type="dxa"/>
          </w:tcPr>
          <w:p>
            <w:pPr>
              <w:pStyle w:val="8"/>
              <w:spacing w:before="34" w:line="244" w:lineRule="auto"/>
              <w:ind w:left="56" w:right="94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>对春园、秋园、人行、农行、建行、西农</w:t>
            </w:r>
            <w:r>
              <w:rPr>
                <w:spacing w:val="-10"/>
                <w:sz w:val="21"/>
              </w:rPr>
              <w:t xml:space="preserve">杨职院等家属院及住宅小区，共计 </w:t>
            </w:r>
            <w:r>
              <w:rPr>
                <w:rFonts w:hint="eastAsia" w:ascii="BatangChe" w:eastAsia="BatangChe"/>
                <w:sz w:val="21"/>
              </w:rPr>
              <w:t xml:space="preserve">40 </w:t>
            </w:r>
            <w:r>
              <w:rPr>
                <w:spacing w:val="-12"/>
                <w:sz w:val="21"/>
              </w:rPr>
              <w:t>万</w:t>
            </w:r>
            <w:r>
              <w:rPr>
                <w:spacing w:val="-3"/>
                <w:sz w:val="21"/>
              </w:rPr>
              <w:t>平方米进行建筑节能改造。</w:t>
            </w:r>
          </w:p>
        </w:tc>
        <w:tc>
          <w:tcPr>
            <w:tcW w:w="714" w:type="dxa"/>
          </w:tcPr>
          <w:p>
            <w:pPr>
              <w:pStyle w:val="8"/>
              <w:spacing w:before="32"/>
              <w:ind w:left="-160"/>
              <w:rPr>
                <w:rFonts w:hint="eastAsia" w:ascii="BatangChe" w:eastAsia="BatangChe"/>
                <w:sz w:val="21"/>
              </w:rPr>
            </w:pPr>
            <w:r>
              <w:rPr>
                <w:position w:val="14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11800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2700</w:t>
            </w:r>
          </w:p>
        </w:tc>
        <w:tc>
          <w:tcPr>
            <w:tcW w:w="137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01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123</w:t>
            </w:r>
          </w:p>
        </w:tc>
        <w:tc>
          <w:tcPr>
            <w:tcW w:w="1596" w:type="dxa"/>
          </w:tcPr>
          <w:p>
            <w:pPr>
              <w:pStyle w:val="8"/>
              <w:spacing w:before="34" w:line="242" w:lineRule="auto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>西安医学专修学院杨凌校区二期项目</w:t>
            </w:r>
          </w:p>
        </w:tc>
        <w:tc>
          <w:tcPr>
            <w:tcW w:w="1615" w:type="dxa"/>
          </w:tcPr>
          <w:p>
            <w:pPr>
              <w:pStyle w:val="8"/>
              <w:spacing w:before="171" w:line="244" w:lineRule="auto"/>
              <w:ind w:left="72" w:right="57"/>
              <w:rPr>
                <w:sz w:val="21"/>
              </w:rPr>
            </w:pPr>
            <w:r>
              <w:rPr>
                <w:sz w:val="21"/>
              </w:rPr>
              <w:t>杨凌玉菁文化教育开发有限公司</w:t>
            </w:r>
          </w:p>
        </w:tc>
        <w:tc>
          <w:tcPr>
            <w:tcW w:w="1284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3842" w:type="dxa"/>
          </w:tcPr>
          <w:p>
            <w:pPr>
              <w:pStyle w:val="8"/>
              <w:spacing w:before="171" w:line="242" w:lineRule="auto"/>
              <w:ind w:left="56" w:right="-15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建设国际交流中心、实验楼及配套设施， </w:t>
            </w:r>
            <w:r>
              <w:rPr>
                <w:spacing w:val="-12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5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17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1" w:type="dxa"/>
          </w:tcPr>
          <w:p>
            <w:pPr>
              <w:pStyle w:val="8"/>
              <w:spacing w:before="164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124</w:t>
            </w:r>
          </w:p>
        </w:tc>
        <w:tc>
          <w:tcPr>
            <w:tcW w:w="1596" w:type="dxa"/>
          </w:tcPr>
          <w:p>
            <w:pPr>
              <w:pStyle w:val="8"/>
              <w:spacing w:before="29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锦绣花城二期项目</w:t>
            </w:r>
          </w:p>
        </w:tc>
        <w:tc>
          <w:tcPr>
            <w:tcW w:w="1615" w:type="dxa"/>
          </w:tcPr>
          <w:p>
            <w:pPr>
              <w:pStyle w:val="8"/>
              <w:spacing w:before="29" w:line="242" w:lineRule="auto"/>
              <w:ind w:left="386" w:right="374" w:firstLine="105"/>
              <w:rPr>
                <w:sz w:val="21"/>
              </w:rPr>
            </w:pPr>
            <w:r>
              <w:rPr>
                <w:sz w:val="21"/>
              </w:rPr>
              <w:t>房征办城投公司</w:t>
            </w:r>
          </w:p>
        </w:tc>
        <w:tc>
          <w:tcPr>
            <w:tcW w:w="1284" w:type="dxa"/>
          </w:tcPr>
          <w:p>
            <w:pPr>
              <w:pStyle w:val="8"/>
              <w:spacing w:before="29" w:line="242" w:lineRule="auto"/>
              <w:ind w:left="221" w:right="207" w:firstLine="103"/>
              <w:rPr>
                <w:sz w:val="21"/>
              </w:rPr>
            </w:pPr>
            <w:r>
              <w:rPr>
                <w:sz w:val="21"/>
              </w:rPr>
              <w:t>房征办城投公司</w:t>
            </w:r>
          </w:p>
        </w:tc>
        <w:tc>
          <w:tcPr>
            <w:tcW w:w="3842" w:type="dxa"/>
          </w:tcPr>
          <w:p>
            <w:pPr>
              <w:pStyle w:val="8"/>
              <w:spacing w:before="29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24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22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>3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栋住宅楼及配套设施</w:t>
            </w:r>
          </w:p>
          <w:p>
            <w:pPr>
              <w:pStyle w:val="8"/>
              <w:spacing w:before="2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5.5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29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2020-</w:t>
            </w:r>
          </w:p>
          <w:p>
            <w:pPr>
              <w:pStyle w:val="8"/>
              <w:spacing w:before="2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28000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166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1" w:type="dxa"/>
          </w:tcPr>
          <w:p>
            <w:pPr>
              <w:pStyle w:val="8"/>
              <w:spacing w:before="166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125</w:t>
            </w:r>
          </w:p>
        </w:tc>
        <w:tc>
          <w:tcPr>
            <w:tcW w:w="1596" w:type="dxa"/>
          </w:tcPr>
          <w:p>
            <w:pPr>
              <w:pStyle w:val="8"/>
              <w:spacing w:before="30"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第二污水处理厂提标改造工程</w:t>
            </w:r>
          </w:p>
        </w:tc>
        <w:tc>
          <w:tcPr>
            <w:tcW w:w="1615" w:type="dxa"/>
          </w:tcPr>
          <w:p>
            <w:pPr>
              <w:pStyle w:val="8"/>
              <w:spacing w:before="166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1284" w:type="dxa"/>
          </w:tcPr>
          <w:p>
            <w:pPr>
              <w:pStyle w:val="8"/>
              <w:spacing w:before="166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3842" w:type="dxa"/>
          </w:tcPr>
          <w:p>
            <w:pPr>
              <w:pStyle w:val="8"/>
              <w:spacing w:before="30" w:line="244" w:lineRule="auto"/>
              <w:ind w:left="56" w:right="39"/>
              <w:rPr>
                <w:sz w:val="21"/>
              </w:rPr>
            </w:pPr>
            <w:r>
              <w:rPr>
                <w:spacing w:val="-1"/>
                <w:sz w:val="21"/>
              </w:rPr>
              <w:t>对已建成的日处理污水能力</w:t>
            </w:r>
            <w:r>
              <w:rPr>
                <w:rFonts w:hint="eastAsia" w:ascii="BatangChe" w:eastAsia="BatangChe"/>
                <w:sz w:val="21"/>
              </w:rPr>
              <w:t>1</w:t>
            </w:r>
            <w:r>
              <w:rPr>
                <w:rFonts w:hint="eastAsia" w:ascii="BatangChe" w:eastAsia="BatangChe"/>
                <w:spacing w:val="-6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万吨的污水</w:t>
            </w:r>
            <w:r>
              <w:rPr>
                <w:spacing w:val="-3"/>
                <w:sz w:val="21"/>
              </w:rPr>
              <w:t>处理厂进行提标改造。</w:t>
            </w:r>
          </w:p>
        </w:tc>
        <w:tc>
          <w:tcPr>
            <w:tcW w:w="714" w:type="dxa"/>
          </w:tcPr>
          <w:p>
            <w:pPr>
              <w:pStyle w:val="8"/>
              <w:spacing w:before="166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66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66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166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126</w:t>
            </w:r>
          </w:p>
        </w:tc>
        <w:tc>
          <w:tcPr>
            <w:tcW w:w="159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通信基础设施建设项目</w:t>
            </w:r>
          </w:p>
        </w:tc>
        <w:tc>
          <w:tcPr>
            <w:tcW w:w="1615" w:type="dxa"/>
          </w:tcPr>
          <w:p>
            <w:pPr>
              <w:pStyle w:val="8"/>
              <w:spacing w:before="1" w:line="242" w:lineRule="auto"/>
              <w:ind w:left="597" w:right="584"/>
              <w:jc w:val="both"/>
              <w:rPr>
                <w:sz w:val="21"/>
              </w:rPr>
            </w:pPr>
            <w:r>
              <w:rPr>
                <w:sz w:val="21"/>
              </w:rPr>
              <w:t>电信移动联通</w:t>
            </w:r>
          </w:p>
          <w:p>
            <w:pPr>
              <w:pStyle w:val="8"/>
              <w:spacing w:before="1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广电及铁搭</w:t>
            </w:r>
          </w:p>
          <w:p>
            <w:pPr>
              <w:pStyle w:val="8"/>
              <w:spacing w:before="5" w:line="250" w:lineRule="exact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大数据局</w:t>
            </w: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56"/>
              <w:rPr>
                <w:sz w:val="21"/>
              </w:rPr>
            </w:pPr>
            <w:r>
              <w:rPr>
                <w:spacing w:val="-7"/>
                <w:sz w:val="21"/>
              </w:rPr>
              <w:t>完善示范区通信基础设施建设，全面推进</w:t>
            </w:r>
          </w:p>
          <w:p>
            <w:pPr>
              <w:pStyle w:val="8"/>
              <w:spacing w:before="2"/>
              <w:ind w:left="56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5G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网络基础设施建设。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8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127</w:t>
            </w:r>
          </w:p>
        </w:tc>
        <w:tc>
          <w:tcPr>
            <w:tcW w:w="1596" w:type="dxa"/>
          </w:tcPr>
          <w:p>
            <w:pPr>
              <w:pStyle w:val="8"/>
              <w:spacing w:before="171" w:line="242" w:lineRule="auto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>陕西华电杨凌热电配套热网二期工程</w:t>
            </w:r>
          </w:p>
        </w:tc>
        <w:tc>
          <w:tcPr>
            <w:tcW w:w="1615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42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陕西华电杨凌热电有限公司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384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42" w:lineRule="auto"/>
              <w:ind w:left="56" w:right="199"/>
              <w:rPr>
                <w:sz w:val="21"/>
              </w:rPr>
            </w:pPr>
            <w:r>
              <w:rPr>
                <w:sz w:val="21"/>
              </w:rPr>
              <w:t>建设城南路主干热水管网及自贸片区等支线管网。</w:t>
            </w:r>
          </w:p>
        </w:tc>
        <w:tc>
          <w:tcPr>
            <w:tcW w:w="714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21400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8500</w:t>
            </w:r>
          </w:p>
        </w:tc>
        <w:tc>
          <w:tcPr>
            <w:tcW w:w="1372" w:type="dxa"/>
          </w:tcPr>
          <w:p>
            <w:pPr>
              <w:pStyle w:val="8"/>
              <w:spacing w:before="34" w:line="242" w:lineRule="auto"/>
              <w:ind w:left="61" w:right="36"/>
              <w:jc w:val="both"/>
              <w:rPr>
                <w:sz w:val="21"/>
              </w:rPr>
            </w:pPr>
            <w:r>
              <w:rPr>
                <w:sz w:val="21"/>
              </w:rPr>
              <w:t>有邰路、杨凌大道、城南路等部分自贸区供热管网敷设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1" w:type="dxa"/>
          </w:tcPr>
          <w:p>
            <w:pPr>
              <w:pStyle w:val="8"/>
              <w:spacing w:before="164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128</w:t>
            </w:r>
          </w:p>
        </w:tc>
        <w:tc>
          <w:tcPr>
            <w:tcW w:w="1596" w:type="dxa"/>
          </w:tcPr>
          <w:p>
            <w:pPr>
              <w:pStyle w:val="8"/>
              <w:spacing w:before="30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市政管理应急保障中心项目</w:t>
            </w:r>
          </w:p>
        </w:tc>
        <w:tc>
          <w:tcPr>
            <w:tcW w:w="1615" w:type="dxa"/>
          </w:tcPr>
          <w:p>
            <w:pPr>
              <w:pStyle w:val="8"/>
              <w:spacing w:before="164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1284" w:type="dxa"/>
          </w:tcPr>
          <w:p>
            <w:pPr>
              <w:pStyle w:val="8"/>
              <w:spacing w:before="164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3842" w:type="dxa"/>
          </w:tcPr>
          <w:p>
            <w:pPr>
              <w:pStyle w:val="8"/>
              <w:spacing w:before="30" w:line="242" w:lineRule="auto"/>
              <w:ind w:left="56" w:right="39"/>
              <w:rPr>
                <w:sz w:val="21"/>
              </w:rPr>
            </w:pPr>
            <w:r>
              <w:rPr>
                <w:spacing w:val="-8"/>
                <w:sz w:val="21"/>
              </w:rPr>
              <w:t>建设钢结构车库及综合楼、洗车间、修理</w:t>
            </w:r>
            <w:r>
              <w:rPr>
                <w:spacing w:val="-3"/>
                <w:sz w:val="21"/>
              </w:rPr>
              <w:t>车间及配套设施。</w:t>
            </w:r>
          </w:p>
        </w:tc>
        <w:tc>
          <w:tcPr>
            <w:tcW w:w="714" w:type="dxa"/>
          </w:tcPr>
          <w:p>
            <w:pPr>
              <w:pStyle w:val="8"/>
              <w:spacing w:before="27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5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4100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2200</w:t>
            </w:r>
          </w:p>
        </w:tc>
        <w:tc>
          <w:tcPr>
            <w:tcW w:w="1372" w:type="dxa"/>
          </w:tcPr>
          <w:p>
            <w:pPr>
              <w:pStyle w:val="8"/>
              <w:spacing w:before="164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129</w:t>
            </w:r>
          </w:p>
        </w:tc>
        <w:tc>
          <w:tcPr>
            <w:tcW w:w="1596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城市应急储备调峰项目</w:t>
            </w:r>
          </w:p>
        </w:tc>
        <w:tc>
          <w:tcPr>
            <w:tcW w:w="1615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42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杨凌示范区天然气有限公司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3842" w:type="dxa"/>
          </w:tcPr>
          <w:p>
            <w:pPr>
              <w:pStyle w:val="8"/>
              <w:spacing w:before="58" w:line="244" w:lineRule="auto"/>
              <w:ind w:left="56" w:right="-15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50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>LNG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 xml:space="preserve">储罐 </w:t>
            </w:r>
            <w:r>
              <w:rPr>
                <w:rFonts w:hint="eastAsia" w:ascii="BatangChe" w:eastAsia="BatangChe"/>
                <w:sz w:val="21"/>
              </w:rPr>
              <w:t>10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台、</w:t>
            </w:r>
            <w:r>
              <w:rPr>
                <w:rFonts w:hint="eastAsia" w:ascii="BatangChe" w:eastAsia="BatangChe"/>
                <w:sz w:val="21"/>
              </w:rPr>
              <w:t>BOG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储</w:t>
            </w:r>
            <w:r>
              <w:rPr>
                <w:spacing w:val="-26"/>
                <w:sz w:val="21"/>
              </w:rPr>
              <w:t xml:space="preserve">罐 </w:t>
            </w:r>
            <w:r>
              <w:rPr>
                <w:rFonts w:hint="eastAsia" w:ascii="BatangChe" w:eastAsia="BatangChe"/>
                <w:sz w:val="21"/>
              </w:rPr>
              <w:t>150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立方米 </w:t>
            </w:r>
            <w:r>
              <w:rPr>
                <w:rFonts w:hint="eastAsia" w:ascii="BatangChe" w:eastAsia="BatangChe"/>
                <w:sz w:val="21"/>
              </w:rPr>
              <w:t>10</w:t>
            </w:r>
            <w:r>
              <w:rPr>
                <w:rFonts w:hint="eastAsia" w:ascii="BatangChe" w:eastAsia="BatangChe"/>
                <w:spacing w:val="-50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 xml:space="preserve">台、卸车增压器 </w:t>
            </w:r>
            <w:r>
              <w:rPr>
                <w:rFonts w:hint="eastAsia" w:ascii="BatangChe" w:eastAsia="BatangChe"/>
                <w:sz w:val="21"/>
              </w:rPr>
              <w:t>10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台、</w:t>
            </w:r>
          </w:p>
          <w:p>
            <w:pPr>
              <w:pStyle w:val="8"/>
              <w:spacing w:line="265" w:lineRule="exact"/>
              <w:ind w:left="56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储罐自增压器 </w:t>
            </w:r>
            <w:r>
              <w:rPr>
                <w:rFonts w:hint="eastAsia" w:ascii="BatangChe" w:eastAsia="BatangChe"/>
                <w:sz w:val="21"/>
              </w:rPr>
              <w:t>10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台及配套设施。</w:t>
            </w:r>
          </w:p>
        </w:tc>
        <w:tc>
          <w:tcPr>
            <w:tcW w:w="714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130</w:t>
            </w:r>
          </w:p>
        </w:tc>
        <w:tc>
          <w:tcPr>
            <w:tcW w:w="1596" w:type="dxa"/>
          </w:tcPr>
          <w:p>
            <w:pPr>
              <w:pStyle w:val="8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市政设施维护改造项目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3842" w:type="dxa"/>
          </w:tcPr>
          <w:p>
            <w:pPr>
              <w:pStyle w:val="8"/>
              <w:spacing w:before="41" w:line="242" w:lineRule="auto"/>
              <w:ind w:left="56" w:right="-15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建设停车场和便民市场；对永安路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新桥路</w:t>
            </w:r>
            <w:r>
              <w:rPr>
                <w:rFonts w:hint="eastAsia" w:ascii="BatangChe" w:hAnsi="BatangChe" w:eastAsia="BatangChe"/>
                <w:spacing w:val="-2"/>
                <w:sz w:val="21"/>
              </w:rPr>
              <w:t>-</w:t>
            </w:r>
            <w:r>
              <w:rPr>
                <w:spacing w:val="-14"/>
                <w:sz w:val="21"/>
              </w:rPr>
              <w:t xml:space="preserve">水系渠 </w:t>
            </w:r>
            <w:r>
              <w:rPr>
                <w:rFonts w:hint="eastAsia" w:ascii="BatangChe" w:hAnsi="BatangChe" w:eastAsia="BatangChe"/>
                <w:sz w:val="21"/>
              </w:rPr>
              <w:t>574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25 </w:t>
            </w:r>
            <w:r>
              <w:rPr>
                <w:sz w:val="21"/>
              </w:rPr>
              <w:t>米</w:t>
            </w:r>
            <w:r>
              <w:rPr>
                <w:rFonts w:hint="eastAsia" w:ascii="BatangChe" w:hAnsi="BatangChe" w:eastAsia="BatangChe"/>
                <w:sz w:val="21"/>
              </w:rPr>
              <w:t>)</w:t>
            </w:r>
            <w:r>
              <w:rPr>
                <w:spacing w:val="-10"/>
                <w:sz w:val="21"/>
              </w:rPr>
              <w:t>实施改造；对部分</w:t>
            </w:r>
            <w:r>
              <w:rPr>
                <w:spacing w:val="-5"/>
                <w:sz w:val="21"/>
              </w:rPr>
              <w:t xml:space="preserve">人行道、路灯、市政桥涵实施维修改造； </w:t>
            </w:r>
            <w:r>
              <w:rPr>
                <w:spacing w:val="-4"/>
                <w:sz w:val="21"/>
              </w:rPr>
              <w:t>购置市政修补设备等。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131</w:t>
            </w:r>
          </w:p>
        </w:tc>
        <w:tc>
          <w:tcPr>
            <w:tcW w:w="1596" w:type="dxa"/>
          </w:tcPr>
          <w:p>
            <w:pPr>
              <w:pStyle w:val="8"/>
              <w:spacing w:before="176" w:line="242" w:lineRule="auto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>城市生活垃圾分类配套设施及城市绿地提升改造项目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3842" w:type="dxa"/>
          </w:tcPr>
          <w:p>
            <w:pPr>
              <w:pStyle w:val="8"/>
              <w:spacing w:before="39" w:line="242" w:lineRule="auto"/>
              <w:ind w:left="56" w:right="39"/>
              <w:rPr>
                <w:sz w:val="21"/>
              </w:rPr>
            </w:pPr>
            <w:r>
              <w:rPr>
                <w:spacing w:val="-3"/>
                <w:sz w:val="21"/>
              </w:rPr>
              <w:t>对现有垃圾中转站的垃圾分类功能进行</w:t>
            </w:r>
            <w:r>
              <w:rPr>
                <w:spacing w:val="-9"/>
                <w:sz w:val="21"/>
              </w:rPr>
              <w:t>拓展完善；购置垃圾分类设备等；对树木</w:t>
            </w:r>
            <w:r>
              <w:rPr>
                <w:spacing w:val="-18"/>
                <w:sz w:val="21"/>
              </w:rPr>
              <w:t xml:space="preserve">园、梅园景观提升改造；新建小游园 </w:t>
            </w:r>
            <w:r>
              <w:rPr>
                <w:rFonts w:hint="eastAsia" w:ascii="BatangChe" w:eastAsia="BatangChe"/>
                <w:sz w:val="21"/>
              </w:rPr>
              <w:t xml:space="preserve">3 </w:t>
            </w:r>
            <w:r>
              <w:rPr>
                <w:sz w:val="21"/>
              </w:rPr>
              <w:t>座</w:t>
            </w:r>
            <w:r>
              <w:rPr>
                <w:spacing w:val="-8"/>
                <w:sz w:val="21"/>
              </w:rPr>
              <w:t>部分市政道路绿化提升改造；购置环卫绿</w:t>
            </w:r>
            <w:r>
              <w:rPr>
                <w:spacing w:val="-1"/>
                <w:sz w:val="21"/>
              </w:rPr>
              <w:t>化设备等。</w:t>
            </w: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/>
              <w:ind w:left="-160" w:right="131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5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2500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2500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132</w:t>
            </w:r>
          </w:p>
        </w:tc>
        <w:tc>
          <w:tcPr>
            <w:tcW w:w="1596" w:type="dxa"/>
          </w:tcPr>
          <w:p>
            <w:pPr>
              <w:pStyle w:val="8"/>
              <w:spacing w:before="1" w:line="242" w:lineRule="auto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 xml:space="preserve">渭河公园公共设施提升工程及渭河 </w:t>
            </w:r>
            <w:r>
              <w:rPr>
                <w:rFonts w:hint="eastAsia" w:ascii="BatangChe" w:eastAsia="BatangChe"/>
                <w:sz w:val="21"/>
              </w:rPr>
              <w:t>2#</w:t>
            </w:r>
            <w:r>
              <w:rPr>
                <w:sz w:val="21"/>
              </w:rPr>
              <w:t>坝防冲防</w:t>
            </w:r>
          </w:p>
          <w:p>
            <w:pPr>
              <w:pStyle w:val="8"/>
              <w:spacing w:before="2" w:line="252" w:lineRule="exact"/>
              <w:ind w:left="57"/>
              <w:rPr>
                <w:sz w:val="21"/>
              </w:rPr>
            </w:pPr>
            <w:r>
              <w:rPr>
                <w:sz w:val="21"/>
              </w:rPr>
              <w:t>护工程</w:t>
            </w:r>
          </w:p>
        </w:tc>
        <w:tc>
          <w:tcPr>
            <w:tcW w:w="16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水务局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水务局</w:t>
            </w:r>
          </w:p>
        </w:tc>
        <w:tc>
          <w:tcPr>
            <w:tcW w:w="3842" w:type="dxa"/>
          </w:tcPr>
          <w:p>
            <w:pPr>
              <w:pStyle w:val="8"/>
              <w:spacing w:before="138"/>
              <w:ind w:left="56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建设游客服务中心 </w:t>
            </w:r>
            <w:r>
              <w:rPr>
                <w:rFonts w:hint="eastAsia" w:ascii="BatangChe" w:eastAsia="BatangChe"/>
                <w:sz w:val="21"/>
              </w:rPr>
              <w:t>2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20"/>
                <w:sz w:val="21"/>
              </w:rPr>
              <w:t>座、标示标牌、座椅</w:t>
            </w:r>
          </w:p>
          <w:p>
            <w:pPr>
              <w:pStyle w:val="8"/>
              <w:spacing w:before="4"/>
              <w:ind w:left="56" w:right="94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绿化、雕塑小品等，总建筑面积 </w:t>
            </w:r>
            <w:r>
              <w:rPr>
                <w:rFonts w:hint="eastAsia" w:ascii="BatangChe" w:eastAsia="BatangChe"/>
                <w:sz w:val="21"/>
              </w:rPr>
              <w:t>1100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平</w:t>
            </w:r>
            <w:r>
              <w:rPr>
                <w:spacing w:val="-9"/>
                <w:sz w:val="21"/>
              </w:rPr>
              <w:t xml:space="preserve">方米；实施渭河 </w:t>
            </w:r>
            <w:r>
              <w:rPr>
                <w:rFonts w:hint="eastAsia" w:ascii="BatangChe" w:eastAsia="BatangChe"/>
                <w:sz w:val="21"/>
              </w:rPr>
              <w:t>2#</w:t>
            </w:r>
            <w:r>
              <w:rPr>
                <w:spacing w:val="-3"/>
                <w:sz w:val="21"/>
              </w:rPr>
              <w:t>坝下游防冲防护工程</w:t>
            </w:r>
          </w:p>
        </w:tc>
        <w:tc>
          <w:tcPr>
            <w:tcW w:w="714" w:type="dxa"/>
          </w:tcPr>
          <w:p>
            <w:pPr>
              <w:pStyle w:val="8"/>
              <w:spacing w:before="138"/>
              <w:ind w:left="-158"/>
              <w:rPr>
                <w:sz w:val="21"/>
              </w:rPr>
            </w:pPr>
            <w:r>
              <w:rPr>
                <w:w w:val="100"/>
                <w:sz w:val="21"/>
              </w:rPr>
              <w:t>、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  <w:p>
            <w:pPr>
              <w:pStyle w:val="8"/>
              <w:spacing w:before="2"/>
              <w:ind w:left="-162"/>
              <w:rPr>
                <w:sz w:val="21"/>
              </w:rPr>
            </w:pPr>
            <w:r>
              <w:rPr>
                <w:w w:val="100"/>
                <w:sz w:val="21"/>
              </w:rPr>
              <w:t>。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4200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4200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01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133</w:t>
            </w:r>
          </w:p>
        </w:tc>
        <w:tc>
          <w:tcPr>
            <w:tcW w:w="1596" w:type="dxa"/>
          </w:tcPr>
          <w:p>
            <w:pPr>
              <w:pStyle w:val="8"/>
              <w:spacing w:before="51" w:line="242" w:lineRule="auto"/>
              <w:ind w:left="57" w:right="52"/>
              <w:jc w:val="both"/>
              <w:rPr>
                <w:sz w:val="21"/>
              </w:rPr>
            </w:pPr>
            <w:r>
              <w:rPr>
                <w:sz w:val="21"/>
              </w:rPr>
              <w:t>自贸大街单建人防工程及地面绿地公园项目</w:t>
            </w:r>
          </w:p>
        </w:tc>
        <w:tc>
          <w:tcPr>
            <w:tcW w:w="1615" w:type="dxa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42" w:lineRule="auto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广通房地产公司住建局</w:t>
            </w:r>
          </w:p>
        </w:tc>
        <w:tc>
          <w:tcPr>
            <w:tcW w:w="1284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3842" w:type="dxa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44" w:lineRule="auto"/>
              <w:ind w:left="56" w:right="96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建设地下人防工程 </w:t>
            </w:r>
            <w:r>
              <w:rPr>
                <w:rFonts w:hint="eastAsia" w:ascii="BatangChe" w:eastAsia="BatangChe"/>
                <w:sz w:val="21"/>
              </w:rPr>
              <w:t xml:space="preserve">3300 </w:t>
            </w:r>
            <w:r>
              <w:rPr>
                <w:spacing w:val="-5"/>
                <w:sz w:val="21"/>
              </w:rPr>
              <w:t>平方米，地上配</w:t>
            </w:r>
            <w:r>
              <w:rPr>
                <w:spacing w:val="-3"/>
                <w:sz w:val="21"/>
              </w:rPr>
              <w:t>套建设绿地公园。</w:t>
            </w:r>
          </w:p>
        </w:tc>
        <w:tc>
          <w:tcPr>
            <w:tcW w:w="714" w:type="dxa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1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1372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134</w:t>
            </w:r>
          </w:p>
        </w:tc>
        <w:tc>
          <w:tcPr>
            <w:tcW w:w="1596" w:type="dxa"/>
          </w:tcPr>
          <w:p>
            <w:pPr>
              <w:pStyle w:val="8"/>
              <w:spacing w:before="138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传统商贸业改造提升项目</w:t>
            </w:r>
          </w:p>
        </w:tc>
        <w:tc>
          <w:tcPr>
            <w:tcW w:w="1615" w:type="dxa"/>
          </w:tcPr>
          <w:p>
            <w:pPr>
              <w:pStyle w:val="8"/>
              <w:spacing w:before="1"/>
              <w:ind w:left="53" w:right="41"/>
              <w:jc w:val="center"/>
              <w:rPr>
                <w:sz w:val="21"/>
              </w:rPr>
            </w:pPr>
            <w:r>
              <w:rPr>
                <w:sz w:val="21"/>
              </w:rPr>
              <w:t>杨凌兴良友商贸</w:t>
            </w:r>
          </w:p>
          <w:p>
            <w:pPr>
              <w:pStyle w:val="8"/>
              <w:spacing w:before="3" w:line="270" w:lineRule="atLeast"/>
              <w:ind w:left="177" w:right="162"/>
              <w:jc w:val="center"/>
              <w:rPr>
                <w:sz w:val="21"/>
              </w:rPr>
            </w:pPr>
            <w:r>
              <w:rPr>
                <w:sz w:val="21"/>
              </w:rPr>
              <w:t>连锁有限公司城投公司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工业商务局</w:t>
            </w:r>
          </w:p>
        </w:tc>
        <w:tc>
          <w:tcPr>
            <w:tcW w:w="3842" w:type="dxa"/>
          </w:tcPr>
          <w:p>
            <w:pPr>
              <w:pStyle w:val="8"/>
              <w:spacing w:before="138" w:line="244" w:lineRule="auto"/>
              <w:ind w:left="56" w:right="52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改造 </w:t>
            </w:r>
            <w:r>
              <w:rPr>
                <w:rFonts w:hint="eastAsia" w:ascii="BatangChe" w:eastAsia="BatangChe"/>
                <w:sz w:val="21"/>
              </w:rPr>
              <w:t xml:space="preserve">15 </w:t>
            </w:r>
            <w:r>
              <w:rPr>
                <w:spacing w:val="-9"/>
                <w:sz w:val="21"/>
              </w:rPr>
              <w:t xml:space="preserve">个社区便利店和 </w:t>
            </w:r>
            <w:r>
              <w:rPr>
                <w:rFonts w:hint="eastAsia" w:ascii="BatangChe" w:eastAsia="BatangChe"/>
                <w:sz w:val="21"/>
              </w:rPr>
              <w:t>2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个标准化菜市</w:t>
            </w:r>
            <w:r>
              <w:rPr>
                <w:sz w:val="21"/>
              </w:rPr>
              <w:t>场。</w:t>
            </w:r>
          </w:p>
        </w:tc>
        <w:tc>
          <w:tcPr>
            <w:tcW w:w="71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29" w:right="11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1" w:type="dxa"/>
          </w:tcPr>
          <w:p>
            <w:pPr>
              <w:pStyle w:val="8"/>
              <w:spacing w:before="164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135</w:t>
            </w:r>
          </w:p>
        </w:tc>
        <w:tc>
          <w:tcPr>
            <w:tcW w:w="1596" w:type="dxa"/>
          </w:tcPr>
          <w:p>
            <w:pPr>
              <w:pStyle w:val="8"/>
              <w:spacing w:before="27" w:line="244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雪亮工程建设项目</w:t>
            </w:r>
          </w:p>
        </w:tc>
        <w:tc>
          <w:tcPr>
            <w:tcW w:w="1615" w:type="dxa"/>
          </w:tcPr>
          <w:p>
            <w:pPr>
              <w:pStyle w:val="8"/>
              <w:spacing w:before="164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公安局</w:t>
            </w:r>
          </w:p>
        </w:tc>
        <w:tc>
          <w:tcPr>
            <w:tcW w:w="1284" w:type="dxa"/>
          </w:tcPr>
          <w:p>
            <w:pPr>
              <w:pStyle w:val="8"/>
              <w:spacing w:before="164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公安局</w:t>
            </w:r>
          </w:p>
        </w:tc>
        <w:tc>
          <w:tcPr>
            <w:tcW w:w="3842" w:type="dxa"/>
          </w:tcPr>
          <w:p>
            <w:pPr>
              <w:pStyle w:val="8"/>
              <w:spacing w:before="164"/>
              <w:ind w:left="56"/>
              <w:rPr>
                <w:sz w:val="21"/>
              </w:rPr>
            </w:pPr>
            <w:r>
              <w:rPr>
                <w:sz w:val="21"/>
              </w:rPr>
              <w:t>建设雪亮工程。</w:t>
            </w:r>
          </w:p>
        </w:tc>
        <w:tc>
          <w:tcPr>
            <w:tcW w:w="714" w:type="dxa"/>
          </w:tcPr>
          <w:p>
            <w:pPr>
              <w:pStyle w:val="8"/>
              <w:spacing w:before="27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1372" w:type="dxa"/>
          </w:tcPr>
          <w:p>
            <w:pPr>
              <w:pStyle w:val="8"/>
              <w:spacing w:before="164"/>
              <w:ind w:left="61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1" w:type="dxa"/>
          </w:tcPr>
          <w:p>
            <w:pPr>
              <w:pStyle w:val="8"/>
              <w:spacing w:before="164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136</w:t>
            </w:r>
          </w:p>
        </w:tc>
        <w:tc>
          <w:tcPr>
            <w:tcW w:w="1596" w:type="dxa"/>
          </w:tcPr>
          <w:p>
            <w:pPr>
              <w:pStyle w:val="8"/>
              <w:spacing w:before="30" w:line="242" w:lineRule="auto"/>
              <w:ind w:left="57" w:right="52"/>
              <w:rPr>
                <w:sz w:val="21"/>
              </w:rPr>
            </w:pPr>
            <w:r>
              <w:rPr>
                <w:sz w:val="21"/>
              </w:rPr>
              <w:t>强制隔离戒毒所建设项目</w:t>
            </w:r>
          </w:p>
        </w:tc>
        <w:tc>
          <w:tcPr>
            <w:tcW w:w="1615" w:type="dxa"/>
          </w:tcPr>
          <w:p>
            <w:pPr>
              <w:pStyle w:val="8"/>
              <w:spacing w:before="164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公安局</w:t>
            </w:r>
          </w:p>
        </w:tc>
        <w:tc>
          <w:tcPr>
            <w:tcW w:w="1284" w:type="dxa"/>
          </w:tcPr>
          <w:p>
            <w:pPr>
              <w:pStyle w:val="8"/>
              <w:spacing w:before="164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公安局</w:t>
            </w:r>
          </w:p>
        </w:tc>
        <w:tc>
          <w:tcPr>
            <w:tcW w:w="3842" w:type="dxa"/>
          </w:tcPr>
          <w:p>
            <w:pPr>
              <w:pStyle w:val="8"/>
              <w:spacing w:before="27"/>
              <w:ind w:left="56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建设床位数 </w:t>
            </w:r>
            <w:r>
              <w:rPr>
                <w:rFonts w:hint="eastAsia" w:ascii="BatangChe" w:eastAsia="BatangChe"/>
                <w:sz w:val="21"/>
              </w:rPr>
              <w:t xml:space="preserve">200 </w:t>
            </w:r>
            <w:r>
              <w:rPr>
                <w:spacing w:val="-12"/>
                <w:sz w:val="21"/>
              </w:rPr>
              <w:t>张的强制隔离戒毒所，总</w:t>
            </w:r>
          </w:p>
          <w:p>
            <w:pPr>
              <w:pStyle w:val="8"/>
              <w:spacing w:before="5"/>
              <w:ind w:left="56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建筑面积 </w:t>
            </w:r>
            <w:r>
              <w:rPr>
                <w:rFonts w:hint="eastAsia" w:ascii="BatangChe" w:eastAsia="BatangChe"/>
                <w:sz w:val="21"/>
              </w:rPr>
              <w:t>6576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平方米。</w:t>
            </w:r>
          </w:p>
        </w:tc>
        <w:tc>
          <w:tcPr>
            <w:tcW w:w="714" w:type="dxa"/>
          </w:tcPr>
          <w:p>
            <w:pPr>
              <w:pStyle w:val="8"/>
              <w:spacing w:before="164"/>
              <w:ind w:left="129" w:right="11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2300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64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2300</w:t>
            </w:r>
          </w:p>
        </w:tc>
        <w:tc>
          <w:tcPr>
            <w:tcW w:w="1372" w:type="dxa"/>
          </w:tcPr>
          <w:p>
            <w:pPr>
              <w:pStyle w:val="8"/>
              <w:spacing w:before="164"/>
              <w:ind w:left="61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1" w:type="dxa"/>
          </w:tcPr>
          <w:p>
            <w:pPr>
              <w:pStyle w:val="8"/>
              <w:spacing w:before="116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（三）</w:t>
            </w:r>
          </w:p>
        </w:tc>
        <w:tc>
          <w:tcPr>
            <w:tcW w:w="3211" w:type="dxa"/>
            <w:gridSpan w:val="2"/>
          </w:tcPr>
          <w:p>
            <w:pPr>
              <w:pStyle w:val="8"/>
              <w:spacing w:before="114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基础设施项目（</w:t>
            </w:r>
            <w:r>
              <w:rPr>
                <w:rFonts w:hint="eastAsia" w:ascii="BatangChe" w:eastAsia="BatangChe"/>
                <w:b/>
                <w:sz w:val="21"/>
              </w:rPr>
              <w:t>6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14"/>
              <w:ind w:left="92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117000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14"/>
              <w:ind w:left="94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38500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</w:tcPr>
          <w:p>
            <w:pPr>
              <w:pStyle w:val="8"/>
              <w:spacing w:before="13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137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 xml:space="preserve">G344 </w:t>
            </w:r>
            <w:r>
              <w:rPr>
                <w:sz w:val="21"/>
              </w:rPr>
              <w:t>杨凌过境</w:t>
            </w:r>
          </w:p>
          <w:p>
            <w:pPr>
              <w:pStyle w:val="8"/>
              <w:spacing w:before="4" w:line="250" w:lineRule="exact"/>
              <w:ind w:left="57"/>
              <w:rPr>
                <w:sz w:val="21"/>
              </w:rPr>
            </w:pPr>
            <w:r>
              <w:rPr>
                <w:sz w:val="21"/>
              </w:rPr>
              <w:t>段公路</w:t>
            </w:r>
          </w:p>
        </w:tc>
        <w:tc>
          <w:tcPr>
            <w:tcW w:w="1615" w:type="dxa"/>
          </w:tcPr>
          <w:p>
            <w:pPr>
              <w:pStyle w:val="8"/>
              <w:spacing w:before="138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交通局</w:t>
            </w:r>
          </w:p>
        </w:tc>
        <w:tc>
          <w:tcPr>
            <w:tcW w:w="1284" w:type="dxa"/>
          </w:tcPr>
          <w:p>
            <w:pPr>
              <w:pStyle w:val="8"/>
              <w:spacing w:before="138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交通局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建设 </w:t>
            </w:r>
            <w:r>
              <w:rPr>
                <w:rFonts w:hint="eastAsia" w:ascii="BatangChe" w:eastAsia="BatangChe"/>
                <w:sz w:val="21"/>
              </w:rPr>
              <w:t>G344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杨凌过境段公路，按照一级技</w:t>
            </w:r>
          </w:p>
          <w:p>
            <w:pPr>
              <w:pStyle w:val="8"/>
              <w:spacing w:before="4" w:line="250" w:lineRule="exact"/>
              <w:ind w:left="56"/>
              <w:rPr>
                <w:sz w:val="21"/>
              </w:rPr>
            </w:pPr>
            <w:r>
              <w:rPr>
                <w:spacing w:val="-1"/>
                <w:sz w:val="21"/>
              </w:rPr>
              <w:t>术标准建设沥青混凝土道路</w:t>
            </w:r>
            <w:r>
              <w:rPr>
                <w:rFonts w:hint="eastAsia" w:ascii="BatangChe" w:eastAsia="BatangChe"/>
                <w:sz w:val="21"/>
              </w:rPr>
              <w:t>15.778</w:t>
            </w:r>
            <w:r>
              <w:rPr>
                <w:rFonts w:hint="eastAsia" w:ascii="BatangChe" w:eastAsia="BatangChe"/>
                <w:spacing w:val="-79"/>
                <w:sz w:val="21"/>
              </w:rPr>
              <w:t xml:space="preserve"> </w:t>
            </w:r>
            <w:r>
              <w:rPr>
                <w:sz w:val="21"/>
              </w:rPr>
              <w:t>公里</w:t>
            </w:r>
          </w:p>
        </w:tc>
        <w:tc>
          <w:tcPr>
            <w:tcW w:w="714" w:type="dxa"/>
          </w:tcPr>
          <w:p>
            <w:pPr>
              <w:pStyle w:val="8"/>
              <w:spacing w:before="1"/>
              <w:ind w:left="-160" w:right="78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2020-</w:t>
            </w:r>
          </w:p>
          <w:p>
            <w:pPr>
              <w:pStyle w:val="8"/>
              <w:spacing w:before="4" w:line="250" w:lineRule="exact"/>
              <w:ind w:left="-160" w:right="131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pacing w:val="-3"/>
                <w:sz w:val="21"/>
              </w:rPr>
              <w:t xml:space="preserve">。 </w:t>
            </w:r>
            <w:r>
              <w:rPr>
                <w:rFonts w:hint="eastAsia" w:ascii="BatangChe" w:eastAsia="BatangChe"/>
                <w:spacing w:val="-4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31800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138"/>
              <w:ind w:left="61"/>
              <w:rPr>
                <w:sz w:val="21"/>
              </w:rPr>
            </w:pPr>
            <w:r>
              <w:rPr>
                <w:sz w:val="21"/>
              </w:rPr>
              <w:t>路基建设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138</w:t>
            </w:r>
          </w:p>
        </w:tc>
        <w:tc>
          <w:tcPr>
            <w:tcW w:w="1596" w:type="dxa"/>
          </w:tcPr>
          <w:p>
            <w:pPr>
              <w:pStyle w:val="8"/>
              <w:spacing w:before="3" w:line="242" w:lineRule="auto"/>
              <w:ind w:left="57" w:right="40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永安路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杨凌大道</w:t>
            </w:r>
            <w:r>
              <w:rPr>
                <w:rFonts w:hint="eastAsia" w:ascii="BatangChe" w:eastAsia="BatangChe"/>
                <w:spacing w:val="-2"/>
                <w:sz w:val="21"/>
              </w:rPr>
              <w:t>-</w:t>
            </w:r>
            <w:r>
              <w:rPr>
                <w:spacing w:val="-2"/>
                <w:sz w:val="21"/>
              </w:rPr>
              <w:t>邰城路</w:t>
            </w:r>
            <w:r>
              <w:rPr>
                <w:spacing w:val="-97"/>
                <w:sz w:val="21"/>
              </w:rPr>
              <w:t>）</w:t>
            </w:r>
            <w:r>
              <w:rPr>
                <w:spacing w:val="-8"/>
                <w:sz w:val="21"/>
              </w:rPr>
              <w:t>地下</w:t>
            </w:r>
            <w:r>
              <w:rPr>
                <w:spacing w:val="-11"/>
                <w:sz w:val="21"/>
              </w:rPr>
              <w:t xml:space="preserve">综合管廊 </w:t>
            </w:r>
            <w:r>
              <w:rPr>
                <w:rFonts w:hint="eastAsia" w:ascii="BatangChe" w:eastAsia="BatangChe"/>
                <w:sz w:val="21"/>
              </w:rPr>
              <w:t>PPP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项</w:t>
            </w:r>
          </w:p>
          <w:p>
            <w:pPr>
              <w:pStyle w:val="8"/>
              <w:spacing w:before="2" w:line="250" w:lineRule="exact"/>
              <w:ind w:left="57"/>
              <w:rPr>
                <w:sz w:val="21"/>
              </w:rPr>
            </w:pPr>
            <w:r>
              <w:rPr>
                <w:w w:val="100"/>
                <w:sz w:val="21"/>
              </w:rPr>
              <w:t>目</w:t>
            </w:r>
          </w:p>
        </w:tc>
        <w:tc>
          <w:tcPr>
            <w:tcW w:w="161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4" w:lineRule="auto"/>
              <w:ind w:left="386" w:right="374" w:firstLine="105"/>
              <w:rPr>
                <w:sz w:val="21"/>
              </w:rPr>
            </w:pPr>
            <w:r>
              <w:rPr>
                <w:sz w:val="21"/>
              </w:rPr>
              <w:t>住建局城投公司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4" w:lineRule="auto"/>
              <w:ind w:left="221" w:right="207" w:firstLine="103"/>
              <w:rPr>
                <w:sz w:val="21"/>
              </w:rPr>
            </w:pPr>
            <w:r>
              <w:rPr>
                <w:sz w:val="21"/>
              </w:rPr>
              <w:t>住建局城投公司</w:t>
            </w:r>
          </w:p>
        </w:tc>
        <w:tc>
          <w:tcPr>
            <w:tcW w:w="384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4" w:lineRule="auto"/>
              <w:ind w:left="56" w:right="96"/>
              <w:rPr>
                <w:sz w:val="21"/>
              </w:rPr>
            </w:pPr>
            <w:r>
              <w:rPr>
                <w:spacing w:val="-2"/>
                <w:sz w:val="21"/>
              </w:rPr>
              <w:t>建设永安路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杨凌大道</w:t>
            </w:r>
            <w:r>
              <w:rPr>
                <w:rFonts w:hint="eastAsia" w:ascii="BatangChe" w:eastAsia="BatangChe"/>
                <w:spacing w:val="-3"/>
                <w:sz w:val="21"/>
              </w:rPr>
              <w:t>-</w:t>
            </w:r>
            <w:r>
              <w:rPr>
                <w:spacing w:val="-2"/>
                <w:sz w:val="21"/>
              </w:rPr>
              <w:t>邰城路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5"/>
                <w:sz w:val="21"/>
              </w:rPr>
              <w:t>地下综</w:t>
            </w:r>
            <w:r>
              <w:rPr>
                <w:spacing w:val="-10"/>
                <w:sz w:val="21"/>
              </w:rPr>
              <w:t xml:space="preserve">合管廊，总长度 </w:t>
            </w:r>
            <w:r>
              <w:rPr>
                <w:rFonts w:hint="eastAsia" w:ascii="BatangChe" w:eastAsia="BatangChe"/>
                <w:sz w:val="21"/>
              </w:rPr>
              <w:t>2333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米。</w:t>
            </w:r>
          </w:p>
        </w:tc>
        <w:tc>
          <w:tcPr>
            <w:tcW w:w="71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管廊主体建设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139</w:t>
            </w:r>
          </w:p>
        </w:tc>
        <w:tc>
          <w:tcPr>
            <w:tcW w:w="1596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高干渠路（西农</w:t>
            </w:r>
          </w:p>
          <w:p>
            <w:pPr>
              <w:pStyle w:val="8"/>
              <w:spacing w:before="4" w:line="270" w:lineRule="atLeast"/>
              <w:ind w:left="57" w:right="40"/>
              <w:rPr>
                <w:sz w:val="21"/>
              </w:rPr>
            </w:pPr>
            <w:r>
              <w:rPr>
                <w:sz w:val="21"/>
              </w:rPr>
              <w:t>路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pacing w:val="-2"/>
                <w:sz w:val="21"/>
              </w:rPr>
              <w:t>新桥路</w:t>
            </w:r>
            <w:r>
              <w:rPr>
                <w:spacing w:val="-97"/>
                <w:sz w:val="21"/>
              </w:rPr>
              <w:t>）</w:t>
            </w:r>
            <w:r>
              <w:rPr>
                <w:spacing w:val="-8"/>
                <w:sz w:val="21"/>
              </w:rPr>
              <w:t>拓宽</w:t>
            </w:r>
            <w:r>
              <w:rPr>
                <w:spacing w:val="-1"/>
                <w:sz w:val="21"/>
              </w:rPr>
              <w:t>改造工程</w:t>
            </w:r>
          </w:p>
        </w:tc>
        <w:tc>
          <w:tcPr>
            <w:tcW w:w="161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128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对高干渠路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西农路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pacing w:val="-2"/>
                <w:sz w:val="21"/>
              </w:rPr>
              <w:t>新桥路</w:t>
            </w:r>
            <w:r>
              <w:rPr>
                <w:sz w:val="21"/>
              </w:rPr>
              <w:t>）</w:t>
            </w:r>
            <w:r>
              <w:rPr>
                <w:rFonts w:hint="eastAsia" w:ascii="BatangChe" w:eastAsia="BatangChe"/>
                <w:sz w:val="21"/>
              </w:rPr>
              <w:t xml:space="preserve">2000 </w:t>
            </w:r>
            <w:r>
              <w:rPr>
                <w:sz w:val="21"/>
              </w:rPr>
              <w:t>米进</w:t>
            </w:r>
          </w:p>
          <w:p>
            <w:pPr>
              <w:pStyle w:val="8"/>
              <w:spacing w:before="4" w:line="270" w:lineRule="atLeast"/>
              <w:ind w:left="56" w:right="147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行拓宽改造，设计红线宽度 </w:t>
            </w:r>
            <w:r>
              <w:rPr>
                <w:rFonts w:hint="eastAsia" w:ascii="BatangChe" w:eastAsia="BatangChe"/>
                <w:sz w:val="21"/>
              </w:rPr>
              <w:t xml:space="preserve">40 </w:t>
            </w:r>
            <w:r>
              <w:rPr>
                <w:spacing w:val="-11"/>
                <w:sz w:val="21"/>
              </w:rPr>
              <w:t>米，照明</w:t>
            </w:r>
            <w:r>
              <w:rPr>
                <w:spacing w:val="-3"/>
                <w:sz w:val="21"/>
              </w:rPr>
              <w:t>电力、电信等配套设施。</w:t>
            </w:r>
          </w:p>
        </w:tc>
        <w:tc>
          <w:tcPr>
            <w:tcW w:w="714" w:type="dxa"/>
          </w:tcPr>
          <w:p>
            <w:pPr>
              <w:pStyle w:val="8"/>
              <w:spacing w:before="162" w:line="156" w:lineRule="auto"/>
              <w:ind w:left="-160"/>
              <w:rPr>
                <w:rFonts w:hint="eastAsia" w:ascii="BatangChe" w:eastAsia="BatangChe"/>
                <w:sz w:val="21"/>
              </w:rPr>
            </w:pPr>
            <w:r>
              <w:rPr>
                <w:position w:val="-13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z w:val="21"/>
              </w:rPr>
              <w:t>2020-</w:t>
            </w:r>
          </w:p>
          <w:p>
            <w:pPr>
              <w:pStyle w:val="8"/>
              <w:spacing w:line="202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9100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701" w:type="dxa"/>
          </w:tcPr>
          <w:p>
            <w:pPr>
              <w:pStyle w:val="8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140</w:t>
            </w:r>
          </w:p>
        </w:tc>
        <w:tc>
          <w:tcPr>
            <w:tcW w:w="1596" w:type="dxa"/>
          </w:tcPr>
          <w:p>
            <w:pPr>
              <w:pStyle w:val="8"/>
              <w:spacing w:before="162"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市政道路新建项目</w:t>
            </w:r>
          </w:p>
        </w:tc>
        <w:tc>
          <w:tcPr>
            <w:tcW w:w="1615" w:type="dxa"/>
          </w:tcPr>
          <w:p>
            <w:pPr>
              <w:pStyle w:val="8"/>
              <w:spacing w:before="162" w:line="244" w:lineRule="auto"/>
              <w:ind w:left="492" w:right="374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1284" w:type="dxa"/>
          </w:tcPr>
          <w:p>
            <w:pPr>
              <w:pStyle w:val="8"/>
              <w:spacing w:before="162" w:line="244" w:lineRule="auto"/>
              <w:ind w:left="324" w:right="207" w:hanging="104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3842" w:type="dxa"/>
          </w:tcPr>
          <w:p>
            <w:pPr>
              <w:pStyle w:val="8"/>
              <w:spacing w:before="25"/>
              <w:ind w:left="56"/>
              <w:rPr>
                <w:rFonts w:hint="eastAsia" w:ascii="BatangChe" w:hAnsi="BatangChe" w:eastAsia="BatangChe"/>
                <w:sz w:val="21"/>
              </w:rPr>
            </w:pPr>
            <w:r>
              <w:rPr>
                <w:spacing w:val="-2"/>
                <w:sz w:val="21"/>
              </w:rPr>
              <w:t>建设政府东路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北干渠</w:t>
            </w:r>
            <w:r>
              <w:rPr>
                <w:rFonts w:hint="eastAsia" w:ascii="BatangChe" w:hAnsi="BatangChe" w:eastAsia="BatangChe"/>
                <w:spacing w:val="-3"/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上沿路 </w:t>
            </w:r>
            <w:r>
              <w:rPr>
                <w:rFonts w:hint="eastAsia" w:ascii="BatangChe" w:hAnsi="BatangChe" w:eastAsia="BatangChe"/>
                <w:sz w:val="21"/>
              </w:rPr>
              <w:t>800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30</w:t>
            </w:r>
          </w:p>
          <w:p>
            <w:pPr>
              <w:pStyle w:val="8"/>
              <w:spacing w:before="4"/>
              <w:ind w:left="56"/>
              <w:rPr>
                <w:rFonts w:hint="eastAsia" w:ascii="BatangChe" w:hAnsi="BatangChe" w:eastAsia="BatangChe"/>
                <w:sz w:val="21"/>
              </w:rPr>
            </w:pPr>
            <w:r>
              <w:rPr>
                <w:sz w:val="21"/>
              </w:rPr>
              <w:t>米）</w:t>
            </w:r>
            <w:r>
              <w:rPr>
                <w:spacing w:val="-3"/>
                <w:sz w:val="21"/>
              </w:rPr>
              <w:t>、高研路（</w:t>
            </w:r>
            <w:r>
              <w:rPr>
                <w:spacing w:val="-2"/>
                <w:sz w:val="21"/>
              </w:rPr>
              <w:t>城南路</w:t>
            </w:r>
            <w:r>
              <w:rPr>
                <w:rFonts w:hint="eastAsia" w:ascii="BatangChe" w:hAnsi="BatangChe" w:eastAsia="BatangChe"/>
                <w:spacing w:val="-3"/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滨河路 </w:t>
            </w:r>
            <w:r>
              <w:rPr>
                <w:rFonts w:hint="eastAsia" w:ascii="BatangChe" w:hAnsi="BatangChe" w:eastAsia="BatangChe"/>
                <w:sz w:val="21"/>
              </w:rPr>
              <w:t>342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40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z w:val="21"/>
              </w:rPr>
              <w:t>米）等市政道路及管网工程。</w:t>
            </w:r>
          </w:p>
        </w:tc>
        <w:tc>
          <w:tcPr>
            <w:tcW w:w="714" w:type="dxa"/>
          </w:tcPr>
          <w:p>
            <w:pPr>
              <w:pStyle w:val="8"/>
              <w:spacing w:before="162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5600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72" w:type="dxa"/>
          </w:tcPr>
          <w:p>
            <w:pPr>
              <w:pStyle w:val="8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96"/>
        <w:gridCol w:w="1615"/>
        <w:gridCol w:w="1284"/>
        <w:gridCol w:w="3842"/>
        <w:gridCol w:w="714"/>
        <w:gridCol w:w="1062"/>
        <w:gridCol w:w="1063"/>
        <w:gridCol w:w="106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596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7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615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投资主体</w:t>
            </w:r>
          </w:p>
        </w:tc>
        <w:tc>
          <w:tcPr>
            <w:tcW w:w="1284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384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1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14" w:type="dxa"/>
            <w:vMerge w:val="restart"/>
          </w:tcPr>
          <w:p>
            <w:pPr>
              <w:pStyle w:val="8"/>
              <w:spacing w:before="63" w:line="242" w:lineRule="auto"/>
              <w:ind w:left="148" w:right="131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1062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1063" w:type="dxa"/>
            <w:vMerge w:val="restart"/>
          </w:tcPr>
          <w:p>
            <w:pPr>
              <w:pStyle w:val="8"/>
              <w:spacing w:before="63" w:line="244" w:lineRule="auto"/>
              <w:ind w:left="114" w:right="67" w:hanging="27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6"/>
                <w:sz w:val="21"/>
              </w:rPr>
              <w:t xml:space="preserve">截止 </w:t>
            </w:r>
            <w:r>
              <w:rPr>
                <w:rFonts w:hint="eastAsia" w:ascii="BatangChe" w:eastAsia="BatangChe"/>
                <w:spacing w:val="-5"/>
                <w:sz w:val="21"/>
              </w:rPr>
              <w:t xml:space="preserve">2019 </w:t>
            </w:r>
            <w:r>
              <w:rPr>
                <w:rFonts w:hint="eastAsia" w:ascii="黑体" w:eastAsia="黑体"/>
                <w:spacing w:val="-1"/>
                <w:sz w:val="21"/>
              </w:rPr>
              <w:t>年底累计</w:t>
            </w:r>
            <w:r>
              <w:rPr>
                <w:rFonts w:hint="eastAsia" w:ascii="黑体" w:eastAsia="黑体"/>
                <w:spacing w:val="-2"/>
                <w:sz w:val="21"/>
              </w:rPr>
              <w:t>完成投资</w:t>
            </w:r>
          </w:p>
        </w:tc>
        <w:tc>
          <w:tcPr>
            <w:tcW w:w="2434" w:type="dxa"/>
            <w:gridSpan w:val="2"/>
          </w:tcPr>
          <w:p>
            <w:pPr>
              <w:pStyle w:val="8"/>
              <w:spacing w:before="58"/>
              <w:ind w:left="6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38"/>
              <w:ind w:left="94" w:right="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1372" w:type="dxa"/>
          </w:tcPr>
          <w:p>
            <w:pPr>
              <w:pStyle w:val="8"/>
              <w:spacing w:before="1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</w:t>
            </w:r>
          </w:p>
          <w:p>
            <w:pPr>
              <w:pStyle w:val="8"/>
              <w:spacing w:before="4" w:line="250" w:lineRule="exact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01" w:type="dxa"/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141</w:t>
            </w:r>
          </w:p>
        </w:tc>
        <w:tc>
          <w:tcPr>
            <w:tcW w:w="1596" w:type="dxa"/>
          </w:tcPr>
          <w:p>
            <w:pPr>
              <w:pStyle w:val="8"/>
              <w:spacing w:before="58"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综合物流园基础设施建设项目</w:t>
            </w:r>
          </w:p>
        </w:tc>
        <w:tc>
          <w:tcPr>
            <w:tcW w:w="1615" w:type="dxa"/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69" w:right="57"/>
              <w:jc w:val="center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1284" w:type="dxa"/>
          </w:tcPr>
          <w:p>
            <w:pPr>
              <w:pStyle w:val="8"/>
              <w:spacing w:before="58" w:line="242" w:lineRule="auto"/>
              <w:ind w:left="430" w:right="207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3842" w:type="dxa"/>
          </w:tcPr>
          <w:p>
            <w:pPr>
              <w:pStyle w:val="8"/>
              <w:spacing w:before="58" w:line="242" w:lineRule="auto"/>
              <w:ind w:left="56" w:right="144"/>
              <w:rPr>
                <w:sz w:val="21"/>
              </w:rPr>
            </w:pPr>
            <w:r>
              <w:rPr>
                <w:spacing w:val="-15"/>
                <w:sz w:val="21"/>
              </w:rPr>
              <w:t>建设综合物流园配套道路、给排水、供电</w:t>
            </w:r>
            <w:r>
              <w:rPr>
                <w:spacing w:val="-3"/>
                <w:sz w:val="21"/>
              </w:rPr>
              <w:t>通讯、气暖等基础设施。</w:t>
            </w:r>
          </w:p>
        </w:tc>
        <w:tc>
          <w:tcPr>
            <w:tcW w:w="714" w:type="dxa"/>
          </w:tcPr>
          <w:p>
            <w:pPr>
              <w:pStyle w:val="8"/>
              <w:spacing w:before="58"/>
              <w:ind w:left="-157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pacing w:val="-29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pacing w:val="-4"/>
                <w:sz w:val="21"/>
              </w:rPr>
              <w:t>2020-</w:t>
            </w:r>
          </w:p>
          <w:p>
            <w:pPr>
              <w:pStyle w:val="8"/>
              <w:spacing w:before="2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14500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</w:t>
            </w:r>
          </w:p>
        </w:tc>
        <w:tc>
          <w:tcPr>
            <w:tcW w:w="1372" w:type="dxa"/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7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142</w:t>
            </w:r>
          </w:p>
        </w:tc>
        <w:tc>
          <w:tcPr>
            <w:tcW w:w="1596" w:type="dxa"/>
          </w:tcPr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杨凌铁路货运口岸改造提升工程</w:t>
            </w:r>
          </w:p>
        </w:tc>
        <w:tc>
          <w:tcPr>
            <w:tcW w:w="1615" w:type="dxa"/>
          </w:tcPr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44" w:lineRule="auto"/>
              <w:ind w:left="177" w:right="162" w:firstLine="314"/>
              <w:rPr>
                <w:sz w:val="21"/>
              </w:rPr>
            </w:pPr>
            <w:r>
              <w:rPr>
                <w:sz w:val="21"/>
              </w:rPr>
              <w:t>自 贸 办 工业园区公司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7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3842" w:type="dxa"/>
          </w:tcPr>
          <w:p>
            <w:pPr>
              <w:pStyle w:val="8"/>
              <w:spacing w:before="113" w:line="244" w:lineRule="auto"/>
              <w:ind w:left="56" w:right="39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以现有 </w:t>
            </w:r>
            <w:r>
              <w:rPr>
                <w:rFonts w:hint="eastAsia" w:ascii="BatangChe" w:eastAsia="BatangChe"/>
                <w:sz w:val="21"/>
              </w:rPr>
              <w:t xml:space="preserve">650 </w:t>
            </w:r>
            <w:r>
              <w:rPr>
                <w:spacing w:val="-9"/>
                <w:sz w:val="21"/>
              </w:rPr>
              <w:t>万吨铁路货运站为基础，争取</w:t>
            </w:r>
            <w:r>
              <w:rPr>
                <w:spacing w:val="-16"/>
                <w:sz w:val="21"/>
              </w:rPr>
              <w:t>设立国际货运口岸，建设完善交通、通信</w:t>
            </w:r>
            <w:r>
              <w:rPr>
                <w:spacing w:val="-7"/>
                <w:sz w:val="21"/>
              </w:rPr>
              <w:t>检查检验等配套设施。</w:t>
            </w:r>
          </w:p>
        </w:tc>
        <w:tc>
          <w:tcPr>
            <w:tcW w:w="714" w:type="dxa"/>
          </w:tcPr>
          <w:p>
            <w:pPr>
              <w:pStyle w:val="8"/>
              <w:spacing w:before="274" w:line="158" w:lineRule="auto"/>
              <w:ind w:left="-157"/>
              <w:rPr>
                <w:rFonts w:hint="eastAsia" w:ascii="BatangChe" w:eastAsia="BatangChe"/>
                <w:sz w:val="21"/>
              </w:rPr>
            </w:pPr>
            <w:r>
              <w:rPr>
                <w:position w:val="-13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z w:val="21"/>
              </w:rPr>
              <w:t>2020-</w:t>
            </w:r>
          </w:p>
          <w:p>
            <w:pPr>
              <w:pStyle w:val="8"/>
              <w:spacing w:line="202" w:lineRule="exact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7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26000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7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7"/>
              <w:ind w:left="61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01" w:type="dxa"/>
          </w:tcPr>
          <w:p>
            <w:pPr>
              <w:pStyle w:val="8"/>
              <w:spacing w:before="157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（四）</w:t>
            </w:r>
          </w:p>
        </w:tc>
        <w:tc>
          <w:tcPr>
            <w:tcW w:w="3211" w:type="dxa"/>
            <w:gridSpan w:val="2"/>
          </w:tcPr>
          <w:p>
            <w:pPr>
              <w:pStyle w:val="8"/>
              <w:spacing w:before="157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房地产项目（</w:t>
            </w:r>
            <w:r>
              <w:rPr>
                <w:rFonts w:hint="eastAsia" w:ascii="BatangChe" w:eastAsia="BatangChe"/>
                <w:b/>
                <w:sz w:val="21"/>
              </w:rPr>
              <w:t>8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8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57"/>
              <w:ind w:left="94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1178000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157"/>
              <w:ind w:left="91" w:right="78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147500</w:t>
            </w: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01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143</w:t>
            </w:r>
          </w:p>
        </w:tc>
        <w:tc>
          <w:tcPr>
            <w:tcW w:w="1596" w:type="dxa"/>
          </w:tcPr>
          <w:p>
            <w:pPr>
              <w:pStyle w:val="8"/>
              <w:spacing w:before="73" w:line="244" w:lineRule="auto"/>
              <w:ind w:left="57" w:right="40"/>
              <w:rPr>
                <w:sz w:val="21"/>
              </w:rPr>
            </w:pPr>
            <w:r>
              <w:rPr>
                <w:sz w:val="21"/>
              </w:rPr>
              <w:t>碧水华庭住宅小区项目</w:t>
            </w:r>
          </w:p>
        </w:tc>
        <w:tc>
          <w:tcPr>
            <w:tcW w:w="1615" w:type="dxa"/>
          </w:tcPr>
          <w:p>
            <w:pPr>
              <w:pStyle w:val="8"/>
              <w:spacing w:before="73" w:line="244" w:lineRule="auto"/>
              <w:ind w:left="177" w:right="57" w:hanging="106"/>
              <w:rPr>
                <w:sz w:val="21"/>
              </w:rPr>
            </w:pPr>
            <w:r>
              <w:rPr>
                <w:sz w:val="21"/>
              </w:rPr>
              <w:t>杨凌子辰房地产开发有限公司</w:t>
            </w:r>
          </w:p>
        </w:tc>
        <w:tc>
          <w:tcPr>
            <w:tcW w:w="1284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3842" w:type="dxa"/>
          </w:tcPr>
          <w:p>
            <w:pPr>
              <w:pStyle w:val="8"/>
              <w:spacing w:before="73"/>
              <w:ind w:left="56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124 </w:t>
            </w:r>
            <w:r>
              <w:rPr>
                <w:spacing w:val="-9"/>
                <w:sz w:val="21"/>
              </w:rPr>
              <w:t>亩，建设商住楼及配套设施，总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建筑面积 </w:t>
            </w:r>
            <w:r>
              <w:rPr>
                <w:rFonts w:hint="eastAsia" w:ascii="BatangChe" w:eastAsia="BatangChe"/>
                <w:sz w:val="21"/>
              </w:rPr>
              <w:t>24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73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137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一期主体封顶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144</w:t>
            </w:r>
          </w:p>
        </w:tc>
        <w:tc>
          <w:tcPr>
            <w:tcW w:w="1596" w:type="dxa"/>
          </w:tcPr>
          <w:p>
            <w:pPr>
              <w:pStyle w:val="8"/>
              <w:spacing w:before="75"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天元邰城印小区项目</w:t>
            </w:r>
          </w:p>
        </w:tc>
        <w:tc>
          <w:tcPr>
            <w:tcW w:w="1615" w:type="dxa"/>
          </w:tcPr>
          <w:p>
            <w:pPr>
              <w:pStyle w:val="8"/>
              <w:spacing w:before="75" w:line="242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陕西广和元盛置业有限公司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75" w:line="242" w:lineRule="auto"/>
              <w:ind w:left="324" w:right="102" w:hanging="210"/>
              <w:rPr>
                <w:sz w:val="21"/>
              </w:rPr>
            </w:pPr>
            <w:r>
              <w:rPr>
                <w:sz w:val="21"/>
              </w:rPr>
              <w:t>自然资源局住建局</w:t>
            </w:r>
          </w:p>
        </w:tc>
        <w:tc>
          <w:tcPr>
            <w:tcW w:w="3842" w:type="dxa"/>
          </w:tcPr>
          <w:p>
            <w:pPr>
              <w:pStyle w:val="8"/>
              <w:spacing w:before="73"/>
              <w:ind w:left="56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建设 </w:t>
            </w:r>
            <w:r>
              <w:rPr>
                <w:rFonts w:hint="eastAsia" w:ascii="BatangChe" w:eastAsia="BatangChe"/>
                <w:sz w:val="21"/>
              </w:rPr>
              <w:t xml:space="preserve">4 </w:t>
            </w:r>
            <w:r>
              <w:rPr>
                <w:spacing w:val="-7"/>
                <w:sz w:val="21"/>
              </w:rPr>
              <w:t>栋高层商住楼及配套设施，总建筑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面积 </w:t>
            </w:r>
            <w:r>
              <w:rPr>
                <w:rFonts w:hint="eastAsia" w:ascii="BatangChe" w:eastAsia="BatangChe"/>
                <w:sz w:val="21"/>
              </w:rPr>
              <w:t>6.78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73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28000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137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主体封顶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01" w:type="dxa"/>
          </w:tcPr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145</w:t>
            </w:r>
          </w:p>
        </w:tc>
        <w:tc>
          <w:tcPr>
            <w:tcW w:w="1596" w:type="dxa"/>
          </w:tcPr>
          <w:p>
            <w:pPr>
              <w:pStyle w:val="8"/>
              <w:spacing w:before="73"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渭惠家园住宅小区项目</w:t>
            </w:r>
          </w:p>
        </w:tc>
        <w:tc>
          <w:tcPr>
            <w:tcW w:w="1615" w:type="dxa"/>
          </w:tcPr>
          <w:p>
            <w:pPr>
              <w:pStyle w:val="8"/>
              <w:spacing w:before="73" w:line="244" w:lineRule="auto"/>
              <w:ind w:left="492" w:right="57" w:hanging="420"/>
              <w:rPr>
                <w:sz w:val="21"/>
              </w:rPr>
            </w:pPr>
            <w:r>
              <w:rPr>
                <w:sz w:val="21"/>
              </w:rPr>
              <w:t>陕西鼎基置业有限公司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73"/>
              <w:ind w:left="56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宝鸡峡职工集资，建设 </w:t>
            </w:r>
            <w:r>
              <w:rPr>
                <w:rFonts w:hint="eastAsia" w:ascii="BatangChe" w:eastAsia="BatangChe"/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栋住宅楼及配套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设施，总建筑面积 </w:t>
            </w:r>
            <w:r>
              <w:rPr>
                <w:rFonts w:hint="eastAsia" w:ascii="BatangChe" w:eastAsia="BatangChe"/>
                <w:sz w:val="21"/>
              </w:rPr>
              <w:t>2.8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73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主体封顶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01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146</w:t>
            </w:r>
          </w:p>
        </w:tc>
        <w:tc>
          <w:tcPr>
            <w:tcW w:w="1596" w:type="dxa"/>
          </w:tcPr>
          <w:p>
            <w:pPr>
              <w:pStyle w:val="8"/>
              <w:spacing w:before="73"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城东商住及办公地产建设项目</w:t>
            </w:r>
          </w:p>
        </w:tc>
        <w:tc>
          <w:tcPr>
            <w:tcW w:w="1615" w:type="dxa"/>
          </w:tcPr>
          <w:p>
            <w:pPr>
              <w:pStyle w:val="8"/>
              <w:spacing w:before="73" w:line="244" w:lineRule="auto"/>
              <w:ind w:left="597" w:right="268" w:hanging="317"/>
              <w:rPr>
                <w:sz w:val="21"/>
              </w:rPr>
            </w:pPr>
            <w:r>
              <w:rPr>
                <w:sz w:val="21"/>
              </w:rPr>
              <w:t>杨陵区投资公司</w:t>
            </w:r>
          </w:p>
        </w:tc>
        <w:tc>
          <w:tcPr>
            <w:tcW w:w="1284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3842" w:type="dxa"/>
          </w:tcPr>
          <w:p>
            <w:pPr>
              <w:pStyle w:val="8"/>
              <w:spacing w:before="73"/>
              <w:ind w:left="56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300 </w:t>
            </w:r>
            <w:r>
              <w:rPr>
                <w:spacing w:val="-10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 xml:space="preserve">26 </w:t>
            </w:r>
            <w:r>
              <w:rPr>
                <w:spacing w:val="-3"/>
                <w:sz w:val="21"/>
              </w:rPr>
              <w:t>栋商住楼及配套设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施，总建筑面积 </w:t>
            </w:r>
            <w:r>
              <w:rPr>
                <w:rFonts w:hint="eastAsia" w:ascii="BatangChe" w:eastAsia="BatangChe"/>
                <w:sz w:val="21"/>
              </w:rPr>
              <w:t>35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73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2025</w:t>
            </w: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7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147</w:t>
            </w:r>
          </w:p>
        </w:tc>
        <w:tc>
          <w:tcPr>
            <w:tcW w:w="1596" w:type="dxa"/>
          </w:tcPr>
          <w:p>
            <w:pPr>
              <w:pStyle w:val="8"/>
              <w:spacing w:before="75" w:line="242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农科·熙樾臺项目</w:t>
            </w:r>
          </w:p>
        </w:tc>
        <w:tc>
          <w:tcPr>
            <w:tcW w:w="1615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1284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3842" w:type="dxa"/>
          </w:tcPr>
          <w:p>
            <w:pPr>
              <w:pStyle w:val="8"/>
              <w:spacing w:before="73"/>
              <w:ind w:left="56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134 </w:t>
            </w:r>
            <w:r>
              <w:rPr>
                <w:spacing w:val="-9"/>
                <w:sz w:val="21"/>
              </w:rPr>
              <w:t>亩，建设商住楼及配套设施，总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建筑面积 </w:t>
            </w:r>
            <w:r>
              <w:rPr>
                <w:rFonts w:hint="eastAsia" w:ascii="BatangChe" w:eastAsia="BatangChe"/>
                <w:sz w:val="21"/>
              </w:rPr>
              <w:t>18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73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2023</w:t>
            </w: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137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基础施工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01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148</w:t>
            </w:r>
          </w:p>
        </w:tc>
        <w:tc>
          <w:tcPr>
            <w:tcW w:w="1596" w:type="dxa"/>
          </w:tcPr>
          <w:p>
            <w:pPr>
              <w:pStyle w:val="8"/>
              <w:spacing w:before="73"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农科·国悦府项目</w:t>
            </w:r>
          </w:p>
        </w:tc>
        <w:tc>
          <w:tcPr>
            <w:tcW w:w="1615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67" w:right="57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1284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3842" w:type="dxa"/>
          </w:tcPr>
          <w:p>
            <w:pPr>
              <w:pStyle w:val="8"/>
              <w:spacing w:before="73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282 </w:t>
            </w:r>
            <w:r>
              <w:rPr>
                <w:spacing w:val="-16"/>
                <w:sz w:val="21"/>
              </w:rPr>
              <w:t>亩，建设住宅、酒店及配套设施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48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73"/>
              <w:ind w:left="-160" w:right="78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rFonts w:hint="eastAsia" w:ascii="BatangChe" w:eastAsia="BatangChe"/>
                <w:spacing w:val="-4"/>
                <w:sz w:val="21"/>
              </w:rPr>
              <w:t>2020-</w:t>
            </w:r>
          </w:p>
          <w:p>
            <w:pPr>
              <w:pStyle w:val="8"/>
              <w:spacing w:before="4"/>
              <w:ind w:left="-160" w:right="13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2024</w:t>
            </w: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7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01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149</w:t>
            </w:r>
          </w:p>
        </w:tc>
        <w:tc>
          <w:tcPr>
            <w:tcW w:w="1596" w:type="dxa"/>
          </w:tcPr>
          <w:p>
            <w:pPr>
              <w:pStyle w:val="8"/>
              <w:spacing w:before="73"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天元江山壹品项目</w:t>
            </w:r>
          </w:p>
        </w:tc>
        <w:tc>
          <w:tcPr>
            <w:tcW w:w="1615" w:type="dxa"/>
          </w:tcPr>
          <w:p>
            <w:pPr>
              <w:pStyle w:val="8"/>
              <w:spacing w:before="73" w:line="244" w:lineRule="auto"/>
              <w:ind w:left="177" w:right="57" w:hanging="106"/>
              <w:rPr>
                <w:sz w:val="21"/>
              </w:rPr>
            </w:pPr>
            <w:r>
              <w:rPr>
                <w:sz w:val="21"/>
              </w:rPr>
              <w:t>陕西杨凌佳强房地产有限公司</w:t>
            </w:r>
          </w:p>
        </w:tc>
        <w:tc>
          <w:tcPr>
            <w:tcW w:w="1284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市场监管局</w:t>
            </w:r>
          </w:p>
        </w:tc>
        <w:tc>
          <w:tcPr>
            <w:tcW w:w="3842" w:type="dxa"/>
          </w:tcPr>
          <w:p>
            <w:pPr>
              <w:pStyle w:val="8"/>
              <w:spacing w:before="73"/>
              <w:ind w:left="5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80 </w:t>
            </w:r>
            <w:r>
              <w:rPr>
                <w:spacing w:val="-3"/>
                <w:sz w:val="21"/>
              </w:rPr>
              <w:t>亩，建设商住楼及配套设施，总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建筑面积 </w:t>
            </w:r>
            <w:r>
              <w:rPr>
                <w:rFonts w:hint="eastAsia" w:ascii="BatangChe" w:eastAsia="BatangChe"/>
                <w:sz w:val="21"/>
              </w:rPr>
              <w:t>13.3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73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2024</w:t>
            </w: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12500</w:t>
            </w:r>
          </w:p>
        </w:tc>
        <w:tc>
          <w:tcPr>
            <w:tcW w:w="137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ind w:left="57" w:right="4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</w:t>
            </w:r>
          </w:p>
        </w:tc>
        <w:tc>
          <w:tcPr>
            <w:tcW w:w="1596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绿地教育城项目</w:t>
            </w:r>
          </w:p>
        </w:tc>
        <w:tc>
          <w:tcPr>
            <w:tcW w:w="1615" w:type="dxa"/>
          </w:tcPr>
          <w:p>
            <w:pPr>
              <w:pStyle w:val="8"/>
              <w:spacing w:before="75" w:line="242" w:lineRule="auto"/>
              <w:ind w:left="280" w:right="57" w:hanging="209"/>
              <w:rPr>
                <w:sz w:val="21"/>
              </w:rPr>
            </w:pPr>
            <w:r>
              <w:rPr>
                <w:sz w:val="21"/>
              </w:rPr>
              <w:t>绿地集团杨凌置业有限公司</w:t>
            </w:r>
          </w:p>
        </w:tc>
        <w:tc>
          <w:tcPr>
            <w:tcW w:w="1284" w:type="dxa"/>
          </w:tcPr>
          <w:p>
            <w:pPr>
              <w:pStyle w:val="8"/>
              <w:spacing w:before="75" w:line="242" w:lineRule="auto"/>
              <w:ind w:left="115" w:right="102"/>
              <w:rPr>
                <w:sz w:val="21"/>
              </w:rPr>
            </w:pPr>
            <w:r>
              <w:rPr>
                <w:sz w:val="21"/>
              </w:rPr>
              <w:t>行政审批局投资促进局</w:t>
            </w:r>
          </w:p>
        </w:tc>
        <w:tc>
          <w:tcPr>
            <w:tcW w:w="3842" w:type="dxa"/>
          </w:tcPr>
          <w:p>
            <w:pPr>
              <w:pStyle w:val="8"/>
              <w:spacing w:before="73"/>
              <w:ind w:left="56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174 </w:t>
            </w:r>
            <w:r>
              <w:rPr>
                <w:spacing w:val="-8"/>
                <w:sz w:val="21"/>
              </w:rPr>
              <w:t>亩，建设教师公寓及绿地杨凌教</w:t>
            </w:r>
          </w:p>
          <w:p>
            <w:pPr>
              <w:pStyle w:val="8"/>
              <w:spacing w:before="4"/>
              <w:ind w:left="56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育城，总建筑面积 </w:t>
            </w:r>
            <w:r>
              <w:rPr>
                <w:rFonts w:hint="eastAsia" w:ascii="BatangChe" w:eastAsia="BatangChe"/>
                <w:sz w:val="21"/>
              </w:rPr>
              <w:t>35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万平方米。</w:t>
            </w:r>
          </w:p>
        </w:tc>
        <w:tc>
          <w:tcPr>
            <w:tcW w:w="714" w:type="dxa"/>
          </w:tcPr>
          <w:p>
            <w:pPr>
              <w:pStyle w:val="8"/>
              <w:spacing w:before="73"/>
              <w:ind w:left="9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4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2023</w:t>
            </w: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ind w:left="94" w:right="7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350000</w:t>
            </w:r>
          </w:p>
        </w:tc>
        <w:tc>
          <w:tcPr>
            <w:tcW w:w="10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ind w:left="94" w:right="7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1372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ind w:left="61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450"/>
        <w:gridCol w:w="1277"/>
        <w:gridCol w:w="5906"/>
        <w:gridCol w:w="1118"/>
        <w:gridCol w:w="2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8" w:type="dxa"/>
          </w:tcPr>
          <w:p>
            <w:pPr>
              <w:pStyle w:val="8"/>
              <w:spacing w:before="164"/>
              <w:ind w:left="98" w:right="8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450" w:type="dxa"/>
          </w:tcPr>
          <w:p>
            <w:pPr>
              <w:pStyle w:val="8"/>
              <w:spacing w:before="164"/>
              <w:ind w:left="8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277" w:type="dxa"/>
          </w:tcPr>
          <w:p>
            <w:pPr>
              <w:pStyle w:val="8"/>
              <w:spacing w:before="164"/>
              <w:ind w:left="41" w:right="2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5906" w:type="dxa"/>
          </w:tcPr>
          <w:p>
            <w:pPr>
              <w:pStyle w:val="8"/>
              <w:spacing w:before="164"/>
              <w:ind w:left="106" w:right="9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1118" w:type="dxa"/>
          </w:tcPr>
          <w:p>
            <w:pPr>
              <w:pStyle w:val="8"/>
              <w:spacing w:before="27" w:line="244" w:lineRule="auto"/>
              <w:ind w:left="243" w:right="228" w:firstLine="10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估算总投资</w:t>
            </w:r>
          </w:p>
        </w:tc>
        <w:tc>
          <w:tcPr>
            <w:tcW w:w="2589" w:type="dxa"/>
          </w:tcPr>
          <w:p>
            <w:pPr>
              <w:pStyle w:val="8"/>
              <w:spacing w:before="164"/>
              <w:ind w:left="53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3"/>
                <w:sz w:val="21"/>
              </w:rPr>
              <w:t>年预期目标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8" w:type="dxa"/>
          </w:tcPr>
          <w:p>
            <w:pPr>
              <w:pStyle w:val="8"/>
              <w:spacing w:before="149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三</w:t>
            </w:r>
          </w:p>
        </w:tc>
        <w:tc>
          <w:tcPr>
            <w:tcW w:w="2450" w:type="dxa"/>
          </w:tcPr>
          <w:p>
            <w:pPr>
              <w:pStyle w:val="8"/>
              <w:spacing w:before="149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重点前期项目（</w:t>
            </w:r>
            <w:r>
              <w:rPr>
                <w:rFonts w:hint="eastAsia" w:ascii="BatangChe" w:eastAsia="BatangChe"/>
                <w:b/>
                <w:sz w:val="21"/>
              </w:rPr>
              <w:t>47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9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8"/>
              <w:spacing w:before="149"/>
              <w:ind w:left="198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3311256</w:t>
            </w:r>
          </w:p>
        </w:tc>
        <w:tc>
          <w:tcPr>
            <w:tcW w:w="258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58" w:type="dxa"/>
          </w:tcPr>
          <w:p>
            <w:pPr>
              <w:pStyle w:val="8"/>
              <w:spacing w:before="137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151</w:t>
            </w:r>
          </w:p>
        </w:tc>
        <w:tc>
          <w:tcPr>
            <w:tcW w:w="2450" w:type="dxa"/>
          </w:tcPr>
          <w:p>
            <w:pPr>
              <w:pStyle w:val="8"/>
              <w:spacing w:before="137"/>
              <w:ind w:left="57"/>
              <w:rPr>
                <w:sz w:val="21"/>
              </w:rPr>
            </w:pPr>
            <w:r>
              <w:rPr>
                <w:sz w:val="21"/>
              </w:rPr>
              <w:t>康乐市场改造项目</w:t>
            </w:r>
          </w:p>
        </w:tc>
        <w:tc>
          <w:tcPr>
            <w:tcW w:w="1277" w:type="dxa"/>
          </w:tcPr>
          <w:p>
            <w:pPr>
              <w:pStyle w:val="8"/>
              <w:spacing w:before="137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5906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30 </w:t>
            </w:r>
            <w:r>
              <w:rPr>
                <w:spacing w:val="-3"/>
                <w:sz w:val="21"/>
              </w:rPr>
              <w:t>亩，建设低密度、新业态的城市文化商业街区，总建筑</w:t>
            </w:r>
          </w:p>
          <w:p>
            <w:pPr>
              <w:pStyle w:val="8"/>
              <w:spacing w:before="4" w:line="252" w:lineRule="exact"/>
              <w:ind w:left="55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面积 </w:t>
            </w:r>
            <w:r>
              <w:rPr>
                <w:rFonts w:hint="eastAsia" w:ascii="BatangChe" w:eastAsia="BatangChe"/>
                <w:sz w:val="21"/>
              </w:rPr>
              <w:t>3.7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137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2589" w:type="dxa"/>
          </w:tcPr>
          <w:p>
            <w:pPr>
              <w:pStyle w:val="8"/>
              <w:spacing w:before="137"/>
              <w:ind w:left="57"/>
              <w:rPr>
                <w:sz w:val="21"/>
              </w:rPr>
            </w:pPr>
            <w:r>
              <w:rPr>
                <w:sz w:val="21"/>
              </w:rPr>
              <w:t>完成前期手续办理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58" w:type="dxa"/>
          </w:tcPr>
          <w:p>
            <w:pPr>
              <w:pStyle w:val="8"/>
              <w:spacing w:before="137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152</w:t>
            </w:r>
          </w:p>
        </w:tc>
        <w:tc>
          <w:tcPr>
            <w:tcW w:w="2450" w:type="dxa"/>
          </w:tcPr>
          <w:p>
            <w:pPr>
              <w:pStyle w:val="8"/>
              <w:spacing w:before="137"/>
              <w:ind w:left="57"/>
              <w:rPr>
                <w:sz w:val="21"/>
              </w:rPr>
            </w:pPr>
            <w:r>
              <w:rPr>
                <w:sz w:val="21"/>
              </w:rPr>
              <w:t>西卜村集体产业发展项目</w:t>
            </w:r>
          </w:p>
        </w:tc>
        <w:tc>
          <w:tcPr>
            <w:tcW w:w="1277" w:type="dxa"/>
          </w:tcPr>
          <w:p>
            <w:pPr>
              <w:pStyle w:val="8"/>
              <w:spacing w:before="137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5906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235 </w:t>
            </w:r>
            <w:r>
              <w:rPr>
                <w:spacing w:val="-12"/>
                <w:sz w:val="21"/>
              </w:rPr>
              <w:t>亩，建设综合商业区、商品住宅区、市场交易区和安置</w:t>
            </w:r>
          </w:p>
          <w:p>
            <w:pPr>
              <w:pStyle w:val="8"/>
              <w:spacing w:before="4" w:line="252" w:lineRule="exact"/>
              <w:ind w:left="55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住宅区，总建筑面积 </w:t>
            </w:r>
            <w:r>
              <w:rPr>
                <w:rFonts w:hint="eastAsia" w:ascii="BatangChe" w:eastAsia="BatangChe"/>
                <w:sz w:val="21"/>
              </w:rPr>
              <w:t>3.7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137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80000</w:t>
            </w:r>
          </w:p>
        </w:tc>
        <w:tc>
          <w:tcPr>
            <w:tcW w:w="2589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完成前期手续办理、争取开</w:t>
            </w:r>
          </w:p>
          <w:p>
            <w:pPr>
              <w:pStyle w:val="8"/>
              <w:spacing w:before="4" w:line="252" w:lineRule="exact"/>
              <w:ind w:left="57"/>
              <w:rPr>
                <w:sz w:val="21"/>
              </w:rPr>
            </w:pPr>
            <w:r>
              <w:rPr>
                <w:sz w:val="21"/>
              </w:rPr>
              <w:t>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58" w:type="dxa"/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153</w:t>
            </w:r>
          </w:p>
        </w:tc>
        <w:tc>
          <w:tcPr>
            <w:tcW w:w="2450" w:type="dxa"/>
          </w:tcPr>
          <w:p>
            <w:pPr>
              <w:pStyle w:val="8"/>
              <w:spacing w:before="1" w:line="242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陕西（杨凌）农产品加工贸易示范园漆水河加速器</w:t>
            </w:r>
          </w:p>
          <w:p>
            <w:pPr>
              <w:pStyle w:val="8"/>
              <w:spacing w:before="2" w:line="250" w:lineRule="exact"/>
              <w:ind w:left="57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277" w:type="dxa"/>
          </w:tcPr>
          <w:p>
            <w:pPr>
              <w:pStyle w:val="8"/>
              <w:spacing w:before="138" w:line="242" w:lineRule="auto"/>
              <w:ind w:left="427" w:right="203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5906" w:type="dxa"/>
          </w:tcPr>
          <w:p>
            <w:pPr>
              <w:pStyle w:val="8"/>
              <w:spacing w:before="138" w:line="242" w:lineRule="auto"/>
              <w:ind w:left="55" w:right="148"/>
              <w:rPr>
                <w:sz w:val="21"/>
              </w:rPr>
            </w:pPr>
            <w:r>
              <w:rPr>
                <w:spacing w:val="-23"/>
                <w:sz w:val="21"/>
              </w:rPr>
              <w:t>以陕西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杨凌</w:t>
            </w:r>
            <w:r>
              <w:rPr>
                <w:spacing w:val="-65"/>
                <w:sz w:val="21"/>
              </w:rPr>
              <w:t>）</w:t>
            </w:r>
            <w:r>
              <w:rPr>
                <w:spacing w:val="-8"/>
                <w:sz w:val="21"/>
              </w:rPr>
              <w:t>农产品加工贸易示范园区为载体，结合区域实际</w:t>
            </w:r>
            <w:r>
              <w:rPr>
                <w:spacing w:val="-6"/>
                <w:sz w:val="21"/>
              </w:rPr>
              <w:t>建设陕西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杨凌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农产品加工贸易示范园大庄园区加速器。</w:t>
            </w:r>
          </w:p>
        </w:tc>
        <w:tc>
          <w:tcPr>
            <w:tcW w:w="1118" w:type="dxa"/>
          </w:tcPr>
          <w:p>
            <w:pPr>
              <w:pStyle w:val="8"/>
              <w:tabs>
                <w:tab w:val="left" w:pos="296"/>
              </w:tabs>
              <w:spacing w:before="143"/>
              <w:ind w:left="-159"/>
              <w:rPr>
                <w:rFonts w:hint="eastAsia" w:ascii="BatangChe" w:eastAsia="BatangChe"/>
                <w:sz w:val="21"/>
              </w:rPr>
            </w:pPr>
            <w:r>
              <w:rPr>
                <w:position w:val="13"/>
                <w:sz w:val="21"/>
              </w:rPr>
              <w:t>，</w:t>
            </w:r>
            <w:r>
              <w:rPr>
                <w:position w:val="13"/>
                <w:sz w:val="21"/>
              </w:rPr>
              <w:tab/>
            </w:r>
            <w:r>
              <w:rPr>
                <w:rFonts w:hint="eastAsia" w:ascii="BatangChe" w:eastAsia="BatangChe"/>
                <w:sz w:val="21"/>
              </w:rPr>
              <w:t>60000</w:t>
            </w:r>
          </w:p>
        </w:tc>
        <w:tc>
          <w:tcPr>
            <w:tcW w:w="2589" w:type="dxa"/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启动项目规划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5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154</w:t>
            </w:r>
          </w:p>
        </w:tc>
        <w:tc>
          <w:tcPr>
            <w:tcW w:w="2450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新建三甲级标准医院项目</w:t>
            </w:r>
          </w:p>
        </w:tc>
        <w:tc>
          <w:tcPr>
            <w:tcW w:w="1277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卫生健康局</w:t>
            </w:r>
          </w:p>
        </w:tc>
        <w:tc>
          <w:tcPr>
            <w:tcW w:w="5906" w:type="dxa"/>
          </w:tcPr>
          <w:p>
            <w:pPr>
              <w:pStyle w:val="8"/>
              <w:spacing w:before="1" w:line="244" w:lineRule="auto"/>
              <w:ind w:left="55" w:right="11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300 </w:t>
            </w:r>
            <w:r>
              <w:rPr>
                <w:spacing w:val="-10"/>
                <w:sz w:val="21"/>
              </w:rPr>
              <w:t xml:space="preserve">亩，建设床位 </w:t>
            </w:r>
            <w:r>
              <w:rPr>
                <w:rFonts w:hint="eastAsia" w:ascii="BatangChe" w:eastAsia="BatangChe"/>
                <w:sz w:val="21"/>
              </w:rPr>
              <w:t xml:space="preserve">1000 </w:t>
            </w:r>
            <w:r>
              <w:rPr>
                <w:spacing w:val="-3"/>
                <w:sz w:val="21"/>
              </w:rPr>
              <w:t>张，集医疗、教学、科研、急救、</w:t>
            </w:r>
            <w:r>
              <w:rPr>
                <w:spacing w:val="-7"/>
                <w:sz w:val="21"/>
              </w:rPr>
              <w:t>康复及预防保健为一体的现代化三级甲等标准医院，总建筑面积</w:t>
            </w:r>
          </w:p>
          <w:p>
            <w:pPr>
              <w:pStyle w:val="8"/>
              <w:spacing w:line="250" w:lineRule="exact"/>
              <w:ind w:left="55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13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80000</w:t>
            </w:r>
          </w:p>
        </w:tc>
        <w:tc>
          <w:tcPr>
            <w:tcW w:w="2589" w:type="dxa"/>
          </w:tcPr>
          <w:p>
            <w:pPr>
              <w:pStyle w:val="8"/>
              <w:spacing w:before="140" w:line="242" w:lineRule="auto"/>
              <w:ind w:left="57" w:right="1"/>
              <w:rPr>
                <w:sz w:val="21"/>
              </w:rPr>
            </w:pPr>
            <w:r>
              <w:rPr>
                <w:sz w:val="21"/>
              </w:rPr>
              <w:t>完成项目前期工作，争取开工建设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58" w:type="dxa"/>
          </w:tcPr>
          <w:p>
            <w:pPr>
              <w:pStyle w:val="8"/>
              <w:spacing w:before="121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155</w:t>
            </w:r>
          </w:p>
        </w:tc>
        <w:tc>
          <w:tcPr>
            <w:tcW w:w="2450" w:type="dxa"/>
          </w:tcPr>
          <w:p>
            <w:pPr>
              <w:pStyle w:val="8"/>
              <w:spacing w:before="121"/>
              <w:ind w:left="57"/>
              <w:rPr>
                <w:sz w:val="21"/>
              </w:rPr>
            </w:pPr>
            <w:r>
              <w:rPr>
                <w:sz w:val="21"/>
              </w:rPr>
              <w:t>农科文创街区项目</w:t>
            </w:r>
          </w:p>
        </w:tc>
        <w:tc>
          <w:tcPr>
            <w:tcW w:w="1277" w:type="dxa"/>
          </w:tcPr>
          <w:p>
            <w:pPr>
              <w:pStyle w:val="8"/>
              <w:spacing w:before="121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5906" w:type="dxa"/>
          </w:tcPr>
          <w:p>
            <w:pPr>
              <w:pStyle w:val="8"/>
              <w:spacing w:before="121"/>
              <w:ind w:left="55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60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亩，建设主题创新商业街区。</w:t>
            </w:r>
          </w:p>
        </w:tc>
        <w:tc>
          <w:tcPr>
            <w:tcW w:w="1118" w:type="dxa"/>
          </w:tcPr>
          <w:p>
            <w:pPr>
              <w:pStyle w:val="8"/>
              <w:spacing w:before="121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85000</w:t>
            </w:r>
          </w:p>
        </w:tc>
        <w:tc>
          <w:tcPr>
            <w:tcW w:w="2589" w:type="dxa"/>
          </w:tcPr>
          <w:p>
            <w:pPr>
              <w:pStyle w:val="8"/>
              <w:spacing w:before="121"/>
              <w:ind w:left="57"/>
              <w:rPr>
                <w:sz w:val="21"/>
              </w:rPr>
            </w:pPr>
            <w:r>
              <w:rPr>
                <w:sz w:val="21"/>
              </w:rPr>
              <w:t>项目规划及手续办理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58" w:type="dxa"/>
          </w:tcPr>
          <w:p>
            <w:pPr>
              <w:pStyle w:val="8"/>
              <w:spacing w:before="13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156</w:t>
            </w:r>
          </w:p>
        </w:tc>
        <w:tc>
          <w:tcPr>
            <w:tcW w:w="2450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阳光小区保障性安居工程</w:t>
            </w:r>
          </w:p>
          <w:p>
            <w:pPr>
              <w:pStyle w:val="8"/>
              <w:spacing w:before="5" w:line="250" w:lineRule="exact"/>
              <w:ind w:left="57"/>
              <w:rPr>
                <w:sz w:val="21"/>
              </w:rPr>
            </w:pPr>
            <w:r>
              <w:rPr>
                <w:sz w:val="21"/>
              </w:rPr>
              <w:t>配套便民服务中心项目</w:t>
            </w:r>
          </w:p>
        </w:tc>
        <w:tc>
          <w:tcPr>
            <w:tcW w:w="1277" w:type="dxa"/>
          </w:tcPr>
          <w:p>
            <w:pPr>
              <w:pStyle w:val="8"/>
              <w:spacing w:before="138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5906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8"/>
                <w:sz w:val="21"/>
              </w:rPr>
              <w:t>建设保障性安居工程配套便民服务中心，超市、便民食堂、卫生</w:t>
            </w:r>
          </w:p>
          <w:p>
            <w:pPr>
              <w:pStyle w:val="8"/>
              <w:spacing w:before="5" w:line="250" w:lineRule="exact"/>
              <w:ind w:left="55"/>
              <w:rPr>
                <w:sz w:val="21"/>
              </w:rPr>
            </w:pPr>
            <w:r>
              <w:rPr>
                <w:spacing w:val="-16"/>
                <w:sz w:val="21"/>
              </w:rPr>
              <w:t>医疗、银行、图书阅览室、社区服务中心、老年日间护理中心等</w:t>
            </w:r>
          </w:p>
        </w:tc>
        <w:tc>
          <w:tcPr>
            <w:tcW w:w="1118" w:type="dxa"/>
          </w:tcPr>
          <w:p>
            <w:pPr>
              <w:pStyle w:val="8"/>
              <w:tabs>
                <w:tab w:val="left" w:pos="296"/>
              </w:tabs>
              <w:spacing w:before="145" w:line="211" w:lineRule="auto"/>
              <w:ind w:left="-160"/>
              <w:rPr>
                <w:rFonts w:hint="eastAsia" w:ascii="BatangChe" w:eastAsia="BatangChe"/>
                <w:sz w:val="21"/>
              </w:rPr>
            </w:pPr>
            <w:r>
              <w:rPr>
                <w:position w:val="-13"/>
                <w:sz w:val="21"/>
              </w:rPr>
              <w:t>。</w:t>
            </w:r>
            <w:r>
              <w:rPr>
                <w:position w:val="-13"/>
                <w:sz w:val="21"/>
              </w:rPr>
              <w:tab/>
            </w:r>
            <w:r>
              <w:rPr>
                <w:rFonts w:hint="eastAsia" w:ascii="BatangChe" w:eastAsia="BatangChe"/>
                <w:sz w:val="21"/>
              </w:rPr>
              <w:t>18000</w:t>
            </w:r>
          </w:p>
        </w:tc>
        <w:tc>
          <w:tcPr>
            <w:tcW w:w="2589" w:type="dxa"/>
          </w:tcPr>
          <w:p>
            <w:pPr>
              <w:pStyle w:val="8"/>
              <w:spacing w:before="138"/>
              <w:ind w:left="57"/>
              <w:rPr>
                <w:sz w:val="21"/>
              </w:rPr>
            </w:pPr>
            <w:r>
              <w:rPr>
                <w:sz w:val="21"/>
              </w:rPr>
              <w:t>项目规划及手续办理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5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157</w:t>
            </w:r>
          </w:p>
        </w:tc>
        <w:tc>
          <w:tcPr>
            <w:tcW w:w="2450" w:type="dxa"/>
          </w:tcPr>
          <w:p>
            <w:pPr>
              <w:pStyle w:val="8"/>
              <w:spacing w:before="3" w:line="242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阳光小区保障性安居工程配套小学扩建及幼儿园项</w:t>
            </w:r>
          </w:p>
          <w:p>
            <w:pPr>
              <w:pStyle w:val="8"/>
              <w:spacing w:before="1" w:line="250" w:lineRule="exact"/>
              <w:ind w:left="57"/>
              <w:rPr>
                <w:sz w:val="21"/>
              </w:rPr>
            </w:pPr>
            <w:r>
              <w:rPr>
                <w:w w:val="100"/>
                <w:sz w:val="21"/>
              </w:rPr>
              <w:t>目</w:t>
            </w:r>
          </w:p>
        </w:tc>
        <w:tc>
          <w:tcPr>
            <w:tcW w:w="1277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5906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5"/>
              <w:rPr>
                <w:sz w:val="21"/>
              </w:rPr>
            </w:pPr>
            <w:r>
              <w:rPr>
                <w:sz w:val="21"/>
              </w:rPr>
              <w:t>建设小学综合教学楼、幼儿园综合教学楼及附属设施。</w:t>
            </w:r>
          </w:p>
        </w:tc>
        <w:tc>
          <w:tcPr>
            <w:tcW w:w="111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</w:t>
            </w:r>
          </w:p>
        </w:tc>
        <w:tc>
          <w:tcPr>
            <w:tcW w:w="2589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项目规划及手续办理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8" w:type="dxa"/>
          </w:tcPr>
          <w:p>
            <w:pPr>
              <w:pStyle w:val="8"/>
              <w:spacing w:before="149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158</w:t>
            </w:r>
          </w:p>
        </w:tc>
        <w:tc>
          <w:tcPr>
            <w:tcW w:w="2450" w:type="dxa"/>
          </w:tcPr>
          <w:p>
            <w:pPr>
              <w:pStyle w:val="8"/>
              <w:spacing w:before="149"/>
              <w:ind w:left="57"/>
              <w:rPr>
                <w:sz w:val="21"/>
              </w:rPr>
            </w:pPr>
            <w:r>
              <w:rPr>
                <w:sz w:val="21"/>
              </w:rPr>
              <w:t>中公国际学习城项目</w:t>
            </w:r>
          </w:p>
        </w:tc>
        <w:tc>
          <w:tcPr>
            <w:tcW w:w="1277" w:type="dxa"/>
          </w:tcPr>
          <w:p>
            <w:pPr>
              <w:pStyle w:val="8"/>
              <w:spacing w:before="149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投资促进局</w:t>
            </w:r>
          </w:p>
        </w:tc>
        <w:tc>
          <w:tcPr>
            <w:tcW w:w="5906" w:type="dxa"/>
          </w:tcPr>
          <w:p>
            <w:pPr>
              <w:pStyle w:val="8"/>
              <w:spacing w:before="12" w:line="270" w:lineRule="atLeast"/>
              <w:ind w:left="55" w:right="43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500 </w:t>
            </w:r>
            <w:r>
              <w:rPr>
                <w:spacing w:val="-12"/>
                <w:sz w:val="21"/>
              </w:rPr>
              <w:t>亩，建设教师考试、公务员考试等一系列培训考试基地</w:t>
            </w:r>
            <w:r>
              <w:rPr>
                <w:spacing w:val="-6"/>
                <w:sz w:val="21"/>
              </w:rPr>
              <w:t>及学员生活基地。</w:t>
            </w:r>
          </w:p>
        </w:tc>
        <w:tc>
          <w:tcPr>
            <w:tcW w:w="1118" w:type="dxa"/>
          </w:tcPr>
          <w:p>
            <w:pPr>
              <w:pStyle w:val="8"/>
              <w:spacing w:before="149"/>
              <w:ind w:left="24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500000</w:t>
            </w:r>
          </w:p>
        </w:tc>
        <w:tc>
          <w:tcPr>
            <w:tcW w:w="2589" w:type="dxa"/>
          </w:tcPr>
          <w:p>
            <w:pPr>
              <w:pStyle w:val="8"/>
              <w:spacing w:before="12" w:line="270" w:lineRule="atLeast"/>
              <w:ind w:left="57" w:right="1"/>
              <w:rPr>
                <w:sz w:val="21"/>
              </w:rPr>
            </w:pPr>
            <w:r>
              <w:rPr>
                <w:sz w:val="21"/>
              </w:rPr>
              <w:t>完成项目前期工作，争取开工建设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58" w:type="dxa"/>
          </w:tcPr>
          <w:p>
            <w:pPr>
              <w:pStyle w:val="8"/>
              <w:spacing w:before="149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159</w:t>
            </w:r>
          </w:p>
        </w:tc>
        <w:tc>
          <w:tcPr>
            <w:tcW w:w="2450" w:type="dxa"/>
          </w:tcPr>
          <w:p>
            <w:pPr>
              <w:pStyle w:val="8"/>
              <w:spacing w:before="149"/>
              <w:ind w:left="57"/>
              <w:rPr>
                <w:sz w:val="21"/>
              </w:rPr>
            </w:pPr>
            <w:r>
              <w:rPr>
                <w:sz w:val="21"/>
              </w:rPr>
              <w:t>麦肯食品园建设项目</w:t>
            </w:r>
          </w:p>
        </w:tc>
        <w:tc>
          <w:tcPr>
            <w:tcW w:w="1277" w:type="dxa"/>
          </w:tcPr>
          <w:p>
            <w:pPr>
              <w:pStyle w:val="8"/>
              <w:spacing w:before="149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投资促进局</w:t>
            </w:r>
          </w:p>
        </w:tc>
        <w:tc>
          <w:tcPr>
            <w:tcW w:w="5906" w:type="dxa"/>
          </w:tcPr>
          <w:p>
            <w:pPr>
              <w:pStyle w:val="8"/>
              <w:spacing w:before="149"/>
              <w:ind w:left="55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700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亩，建设年产 </w:t>
            </w:r>
            <w:r>
              <w:rPr>
                <w:rFonts w:hint="eastAsia" w:ascii="BatangChe" w:eastAsia="BatangChe"/>
                <w:sz w:val="21"/>
              </w:rPr>
              <w:t>30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万吨马铃薯薯条加工生产线。</w:t>
            </w:r>
          </w:p>
        </w:tc>
        <w:tc>
          <w:tcPr>
            <w:tcW w:w="1118" w:type="dxa"/>
          </w:tcPr>
          <w:p>
            <w:pPr>
              <w:pStyle w:val="8"/>
              <w:spacing w:before="149"/>
              <w:ind w:left="24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300000</w:t>
            </w:r>
          </w:p>
        </w:tc>
        <w:tc>
          <w:tcPr>
            <w:tcW w:w="2589" w:type="dxa"/>
          </w:tcPr>
          <w:p>
            <w:pPr>
              <w:pStyle w:val="8"/>
              <w:spacing w:before="12" w:line="270" w:lineRule="atLeast"/>
              <w:ind w:left="57" w:right="1"/>
              <w:rPr>
                <w:sz w:val="21"/>
              </w:rPr>
            </w:pPr>
            <w:r>
              <w:rPr>
                <w:sz w:val="21"/>
              </w:rPr>
              <w:t>完成项目前期工作，争取开工建设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58" w:type="dxa"/>
          </w:tcPr>
          <w:p>
            <w:pPr>
              <w:pStyle w:val="8"/>
              <w:spacing w:before="150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160</w:t>
            </w:r>
          </w:p>
        </w:tc>
        <w:tc>
          <w:tcPr>
            <w:tcW w:w="2450" w:type="dxa"/>
          </w:tcPr>
          <w:p>
            <w:pPr>
              <w:pStyle w:val="8"/>
              <w:spacing w:before="14" w:line="270" w:lineRule="atLeast"/>
              <w:ind w:left="57" w:right="66"/>
              <w:rPr>
                <w:sz w:val="21"/>
              </w:rPr>
            </w:pPr>
            <w:r>
              <w:rPr>
                <w:sz w:val="21"/>
              </w:rPr>
              <w:t>杨凌新能源新材料产业园项目</w:t>
            </w:r>
          </w:p>
        </w:tc>
        <w:tc>
          <w:tcPr>
            <w:tcW w:w="1277" w:type="dxa"/>
          </w:tcPr>
          <w:p>
            <w:pPr>
              <w:pStyle w:val="8"/>
              <w:spacing w:before="14" w:line="270" w:lineRule="atLeast"/>
              <w:ind w:left="427" w:right="203" w:hanging="209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5906" w:type="dxa"/>
          </w:tcPr>
          <w:p>
            <w:pPr>
              <w:pStyle w:val="8"/>
              <w:spacing w:before="15" w:line="270" w:lineRule="atLeast"/>
              <w:ind w:left="55" w:right="39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540 </w:t>
            </w:r>
            <w:r>
              <w:rPr>
                <w:spacing w:val="-11"/>
                <w:sz w:val="21"/>
              </w:rPr>
              <w:t>亩，建设标准厂房、孵化研发中心、仓库、员工公寓及</w:t>
            </w:r>
            <w:r>
              <w:rPr>
                <w:spacing w:val="-6"/>
                <w:sz w:val="21"/>
              </w:rPr>
              <w:t>沿街配套商业等。</w:t>
            </w:r>
          </w:p>
        </w:tc>
        <w:tc>
          <w:tcPr>
            <w:tcW w:w="1118" w:type="dxa"/>
          </w:tcPr>
          <w:p>
            <w:pPr>
              <w:pStyle w:val="8"/>
              <w:spacing w:before="150"/>
              <w:ind w:left="24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100000</w:t>
            </w:r>
          </w:p>
        </w:tc>
        <w:tc>
          <w:tcPr>
            <w:tcW w:w="2589" w:type="dxa"/>
          </w:tcPr>
          <w:p>
            <w:pPr>
              <w:pStyle w:val="8"/>
              <w:spacing w:before="14" w:line="270" w:lineRule="atLeast"/>
              <w:ind w:left="57" w:right="1"/>
              <w:rPr>
                <w:sz w:val="21"/>
              </w:rPr>
            </w:pPr>
            <w:r>
              <w:rPr>
                <w:sz w:val="21"/>
              </w:rPr>
              <w:t>完成项目前期工作，争取开工建设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58" w:type="dxa"/>
          </w:tcPr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161</w:t>
            </w:r>
          </w:p>
        </w:tc>
        <w:tc>
          <w:tcPr>
            <w:tcW w:w="2450" w:type="dxa"/>
          </w:tcPr>
          <w:p>
            <w:pPr>
              <w:pStyle w:val="8"/>
              <w:spacing w:before="147" w:line="242" w:lineRule="auto"/>
              <w:ind w:left="57" w:right="42"/>
              <w:rPr>
                <w:sz w:val="21"/>
              </w:rPr>
            </w:pPr>
            <w:r>
              <w:rPr>
                <w:sz w:val="21"/>
              </w:rPr>
              <w:t>上合组织智能农机装备产业基地</w:t>
            </w:r>
          </w:p>
        </w:tc>
        <w:tc>
          <w:tcPr>
            <w:tcW w:w="1277" w:type="dxa"/>
          </w:tcPr>
          <w:p>
            <w:pPr>
              <w:pStyle w:val="8"/>
              <w:spacing w:before="147" w:line="242" w:lineRule="auto"/>
              <w:ind w:left="532" w:right="98" w:hanging="420"/>
              <w:rPr>
                <w:sz w:val="21"/>
              </w:rPr>
            </w:pPr>
            <w:r>
              <w:rPr>
                <w:sz w:val="21"/>
              </w:rPr>
              <w:t>工业园区公司</w:t>
            </w:r>
          </w:p>
        </w:tc>
        <w:tc>
          <w:tcPr>
            <w:tcW w:w="5906" w:type="dxa"/>
          </w:tcPr>
          <w:p>
            <w:pPr>
              <w:pStyle w:val="8"/>
              <w:spacing w:before="10"/>
              <w:ind w:left="55"/>
              <w:rPr>
                <w:sz w:val="21"/>
              </w:rPr>
            </w:pPr>
            <w:r>
              <w:rPr>
                <w:spacing w:val="-8"/>
                <w:sz w:val="21"/>
              </w:rPr>
              <w:t>建设智能农机具产品研发制造、产品应用示范、展示展销及技能</w:t>
            </w:r>
          </w:p>
          <w:p>
            <w:pPr>
              <w:pStyle w:val="8"/>
              <w:spacing w:before="4" w:line="270" w:lineRule="atLeast"/>
              <w:ind w:left="55" w:right="50"/>
              <w:rPr>
                <w:sz w:val="21"/>
              </w:rPr>
            </w:pPr>
            <w:r>
              <w:rPr>
                <w:sz w:val="21"/>
              </w:rPr>
              <w:t>培训中心，重点面向上合组织国家开展智能农机具装备产品研发、制造、推广示范等。</w:t>
            </w:r>
          </w:p>
        </w:tc>
        <w:tc>
          <w:tcPr>
            <w:tcW w:w="1118" w:type="dxa"/>
          </w:tcPr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60000</w:t>
            </w:r>
          </w:p>
        </w:tc>
        <w:tc>
          <w:tcPr>
            <w:tcW w:w="2589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完成项目前期准备工作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58" w:type="dxa"/>
          </w:tcPr>
          <w:p>
            <w:pPr>
              <w:pStyle w:val="8"/>
              <w:spacing w:before="137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162</w:t>
            </w:r>
          </w:p>
        </w:tc>
        <w:tc>
          <w:tcPr>
            <w:tcW w:w="2450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国际农业创新创业人才公</w:t>
            </w:r>
          </w:p>
          <w:p>
            <w:pPr>
              <w:pStyle w:val="8"/>
              <w:spacing w:before="4" w:line="252" w:lineRule="exact"/>
              <w:ind w:left="57"/>
              <w:rPr>
                <w:sz w:val="21"/>
              </w:rPr>
            </w:pPr>
            <w:r>
              <w:rPr>
                <w:sz w:val="21"/>
              </w:rPr>
              <w:t>寓项目</w:t>
            </w:r>
          </w:p>
        </w:tc>
        <w:tc>
          <w:tcPr>
            <w:tcW w:w="1277" w:type="dxa"/>
          </w:tcPr>
          <w:p>
            <w:pPr>
              <w:pStyle w:val="8"/>
              <w:spacing w:before="137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5906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85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16"/>
                <w:sz w:val="21"/>
              </w:rPr>
              <w:t xml:space="preserve">亩，建设公寓 </w:t>
            </w:r>
            <w:r>
              <w:rPr>
                <w:rFonts w:hint="eastAsia" w:ascii="BatangChe" w:eastAsia="BatangChe"/>
                <w:sz w:val="21"/>
              </w:rPr>
              <w:t>1800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套及配套设施，可入住 </w:t>
            </w:r>
            <w:r>
              <w:rPr>
                <w:rFonts w:hint="eastAsia" w:ascii="BatangChe" w:eastAsia="BatangChe"/>
                <w:sz w:val="21"/>
              </w:rPr>
              <w:t>3000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人左右</w:t>
            </w:r>
          </w:p>
          <w:p>
            <w:pPr>
              <w:pStyle w:val="8"/>
              <w:spacing w:before="4" w:line="252" w:lineRule="exact"/>
              <w:ind w:left="55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12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tabs>
                <w:tab w:val="left" w:pos="296"/>
              </w:tabs>
              <w:spacing w:line="407" w:lineRule="exact"/>
              <w:ind w:left="-162"/>
              <w:rPr>
                <w:rFonts w:hint="eastAsia" w:ascii="BatangChe" w:eastAsia="BatangChe"/>
                <w:sz w:val="21"/>
              </w:rPr>
            </w:pPr>
            <w:r>
              <w:rPr>
                <w:position w:val="14"/>
                <w:sz w:val="21"/>
              </w:rPr>
              <w:t>，</w:t>
            </w:r>
            <w:r>
              <w:rPr>
                <w:position w:val="14"/>
                <w:sz w:val="21"/>
              </w:rPr>
              <w:tab/>
            </w:r>
            <w:r>
              <w:rPr>
                <w:rFonts w:hint="eastAsia" w:ascii="BatangChe" w:eastAsia="BatangChe"/>
                <w:sz w:val="21"/>
              </w:rPr>
              <w:t>48000</w:t>
            </w:r>
          </w:p>
        </w:tc>
        <w:tc>
          <w:tcPr>
            <w:tcW w:w="2589" w:type="dxa"/>
          </w:tcPr>
          <w:p>
            <w:pPr>
              <w:pStyle w:val="8"/>
              <w:spacing w:before="137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450"/>
        <w:gridCol w:w="1277"/>
        <w:gridCol w:w="5906"/>
        <w:gridCol w:w="1118"/>
        <w:gridCol w:w="2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8" w:type="dxa"/>
          </w:tcPr>
          <w:p>
            <w:pPr>
              <w:pStyle w:val="8"/>
              <w:spacing w:before="164"/>
              <w:ind w:left="98" w:right="8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450" w:type="dxa"/>
          </w:tcPr>
          <w:p>
            <w:pPr>
              <w:pStyle w:val="8"/>
              <w:spacing w:before="164"/>
              <w:ind w:left="8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277" w:type="dxa"/>
          </w:tcPr>
          <w:p>
            <w:pPr>
              <w:pStyle w:val="8"/>
              <w:spacing w:before="164"/>
              <w:ind w:left="41" w:right="2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5906" w:type="dxa"/>
          </w:tcPr>
          <w:p>
            <w:pPr>
              <w:pStyle w:val="8"/>
              <w:spacing w:before="164"/>
              <w:ind w:left="106" w:right="9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1118" w:type="dxa"/>
          </w:tcPr>
          <w:p>
            <w:pPr>
              <w:pStyle w:val="8"/>
              <w:spacing w:before="27" w:line="244" w:lineRule="auto"/>
              <w:ind w:left="243" w:right="228" w:firstLine="10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估算总投资</w:t>
            </w:r>
          </w:p>
        </w:tc>
        <w:tc>
          <w:tcPr>
            <w:tcW w:w="2589" w:type="dxa"/>
          </w:tcPr>
          <w:p>
            <w:pPr>
              <w:pStyle w:val="8"/>
              <w:spacing w:before="164"/>
              <w:ind w:left="53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3"/>
                <w:sz w:val="21"/>
              </w:rPr>
              <w:t>年预期目标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58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163</w:t>
            </w:r>
          </w:p>
        </w:tc>
        <w:tc>
          <w:tcPr>
            <w:tcW w:w="2450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国际农业总部基地项目</w:t>
            </w:r>
          </w:p>
        </w:tc>
        <w:tc>
          <w:tcPr>
            <w:tcW w:w="1277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5906" w:type="dxa"/>
          </w:tcPr>
          <w:p>
            <w:pPr>
              <w:pStyle w:val="8"/>
              <w:spacing w:before="44" w:line="242" w:lineRule="auto"/>
              <w:ind w:left="55" w:right="39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hAnsi="BatangChe" w:eastAsia="BatangChe"/>
                <w:sz w:val="21"/>
              </w:rPr>
              <w:t xml:space="preserve">86 </w:t>
            </w:r>
            <w:r>
              <w:rPr>
                <w:spacing w:val="-3"/>
                <w:sz w:val="21"/>
              </w:rPr>
              <w:t>亩，建设国际农业组织总部基地、国际农业企业总部基</w:t>
            </w:r>
            <w:r>
              <w:rPr>
                <w:spacing w:val="-11"/>
                <w:sz w:val="21"/>
              </w:rPr>
              <w:t>地，农业外经贸综合服务平台，“一带一路”农业进出口贸易大</w:t>
            </w:r>
            <w:r>
              <w:rPr>
                <w:spacing w:val="-15"/>
                <w:sz w:val="21"/>
              </w:rPr>
              <w:t xml:space="preserve">数据中心，国际农业金融服务中心等，总建筑面积 </w:t>
            </w:r>
            <w:r>
              <w:rPr>
                <w:rFonts w:hint="eastAsia" w:ascii="BatangChe" w:hAnsi="BatangChe" w:eastAsia="BatangChe"/>
                <w:sz w:val="21"/>
              </w:rPr>
              <w:t xml:space="preserve">12 </w:t>
            </w:r>
            <w:r>
              <w:rPr>
                <w:spacing w:val="-2"/>
                <w:sz w:val="21"/>
              </w:rPr>
              <w:t>万平方米</w:t>
            </w:r>
          </w:p>
        </w:tc>
        <w:tc>
          <w:tcPr>
            <w:tcW w:w="1118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  <w:p>
            <w:pPr>
              <w:pStyle w:val="8"/>
              <w:spacing w:before="2"/>
              <w:ind w:left="-162"/>
              <w:rPr>
                <w:sz w:val="21"/>
              </w:rPr>
            </w:pPr>
            <w:r>
              <w:rPr>
                <w:w w:val="100"/>
                <w:sz w:val="21"/>
              </w:rPr>
              <w:t>。</w:t>
            </w:r>
          </w:p>
        </w:tc>
        <w:tc>
          <w:tcPr>
            <w:tcW w:w="2589" w:type="dxa"/>
          </w:tcPr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58" w:type="dxa"/>
          </w:tcPr>
          <w:p>
            <w:pPr>
              <w:pStyle w:val="8"/>
              <w:spacing w:before="164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164</w:t>
            </w:r>
          </w:p>
        </w:tc>
        <w:tc>
          <w:tcPr>
            <w:tcW w:w="2450" w:type="dxa"/>
          </w:tcPr>
          <w:p>
            <w:pPr>
              <w:pStyle w:val="8"/>
              <w:spacing w:before="27" w:line="244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国际农业现代服务业产业园项目</w:t>
            </w:r>
          </w:p>
        </w:tc>
        <w:tc>
          <w:tcPr>
            <w:tcW w:w="1277" w:type="dxa"/>
          </w:tcPr>
          <w:p>
            <w:pPr>
              <w:pStyle w:val="8"/>
              <w:spacing w:before="164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5906" w:type="dxa"/>
          </w:tcPr>
          <w:p>
            <w:pPr>
              <w:pStyle w:val="8"/>
              <w:spacing w:before="27"/>
              <w:ind w:left="5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95 </w:t>
            </w:r>
            <w:r>
              <w:rPr>
                <w:spacing w:val="-3"/>
                <w:sz w:val="21"/>
              </w:rPr>
              <w:t>亩，建设国际农业现代服务业产业园及配套设施，总建</w:t>
            </w:r>
          </w:p>
          <w:p>
            <w:pPr>
              <w:pStyle w:val="8"/>
              <w:spacing w:before="4"/>
              <w:ind w:left="5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筑面积 </w:t>
            </w:r>
            <w:r>
              <w:rPr>
                <w:rFonts w:hint="eastAsia" w:ascii="BatangChe" w:eastAsia="BatangChe"/>
                <w:sz w:val="21"/>
              </w:rPr>
              <w:t>10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164"/>
              <w:ind w:left="-162" w:right="28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2589" w:type="dxa"/>
          </w:tcPr>
          <w:p>
            <w:pPr>
              <w:pStyle w:val="8"/>
              <w:spacing w:before="164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8" w:type="dxa"/>
          </w:tcPr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165</w:t>
            </w:r>
          </w:p>
        </w:tc>
        <w:tc>
          <w:tcPr>
            <w:tcW w:w="2450" w:type="dxa"/>
          </w:tcPr>
          <w:p>
            <w:pPr>
              <w:pStyle w:val="8"/>
              <w:spacing w:before="169" w:line="242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农业大学科技园配套基础设施项目</w:t>
            </w:r>
          </w:p>
        </w:tc>
        <w:tc>
          <w:tcPr>
            <w:tcW w:w="1277" w:type="dxa"/>
          </w:tcPr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5906" w:type="dxa"/>
          </w:tcPr>
          <w:p>
            <w:pPr>
              <w:pStyle w:val="8"/>
              <w:spacing w:before="32" w:line="242" w:lineRule="auto"/>
              <w:ind w:left="55" w:right="43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90 </w:t>
            </w:r>
            <w:r>
              <w:rPr>
                <w:spacing w:val="-3"/>
                <w:sz w:val="21"/>
              </w:rPr>
              <w:t>亩，建设产学研结合示范基地、科技成果转化基地、创</w:t>
            </w:r>
            <w:r>
              <w:rPr>
                <w:spacing w:val="-11"/>
                <w:sz w:val="21"/>
              </w:rPr>
              <w:t>业基地、人才培养基地、国际青年学者实习基地、高新技术孵化</w:t>
            </w:r>
            <w:r>
              <w:rPr>
                <w:spacing w:val="-12"/>
                <w:sz w:val="21"/>
              </w:rPr>
              <w:t xml:space="preserve">基地，总建筑面积 </w:t>
            </w:r>
            <w:r>
              <w:rPr>
                <w:rFonts w:hint="eastAsia" w:ascii="BatangChe" w:eastAsia="BatangChe"/>
                <w:sz w:val="21"/>
              </w:rPr>
              <w:t>12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-162" w:right="28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2589" w:type="dxa"/>
          </w:tcPr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58" w:type="dxa"/>
          </w:tcPr>
          <w:p>
            <w:pPr>
              <w:pStyle w:val="8"/>
              <w:spacing w:before="166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166</w:t>
            </w:r>
          </w:p>
        </w:tc>
        <w:tc>
          <w:tcPr>
            <w:tcW w:w="2450" w:type="dxa"/>
          </w:tcPr>
          <w:p>
            <w:pPr>
              <w:pStyle w:val="8"/>
              <w:spacing w:before="166"/>
              <w:ind w:left="57"/>
              <w:rPr>
                <w:sz w:val="21"/>
              </w:rPr>
            </w:pPr>
            <w:r>
              <w:rPr>
                <w:sz w:val="21"/>
              </w:rPr>
              <w:t>国际外交官俱乐部项目</w:t>
            </w:r>
          </w:p>
        </w:tc>
        <w:tc>
          <w:tcPr>
            <w:tcW w:w="1277" w:type="dxa"/>
          </w:tcPr>
          <w:p>
            <w:pPr>
              <w:pStyle w:val="8"/>
              <w:spacing w:before="166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5906" w:type="dxa"/>
          </w:tcPr>
          <w:p>
            <w:pPr>
              <w:pStyle w:val="8"/>
              <w:spacing w:before="29"/>
              <w:ind w:left="55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50 </w:t>
            </w:r>
            <w:r>
              <w:rPr>
                <w:spacing w:val="-11"/>
                <w:sz w:val="21"/>
              </w:rPr>
              <w:t>亩，建设外交官交流中心、运动场、会议中心、公寓等</w:t>
            </w:r>
          </w:p>
          <w:p>
            <w:pPr>
              <w:pStyle w:val="8"/>
              <w:spacing w:before="5"/>
              <w:ind w:left="55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3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tabs>
                <w:tab w:val="left" w:pos="296"/>
              </w:tabs>
              <w:spacing w:before="26"/>
              <w:ind w:left="-162" w:right="281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position w:val="14"/>
                <w:sz w:val="21"/>
              </w:rPr>
              <w:t>，</w:t>
            </w:r>
            <w:r>
              <w:rPr>
                <w:position w:val="14"/>
                <w:sz w:val="21"/>
              </w:rPr>
              <w:tab/>
            </w:r>
            <w:r>
              <w:rPr>
                <w:rFonts w:hint="eastAsia" w:ascii="BatangChe" w:eastAsia="BatangChe"/>
                <w:spacing w:val="-4"/>
                <w:sz w:val="21"/>
              </w:rPr>
              <w:t>30000</w:t>
            </w:r>
          </w:p>
        </w:tc>
        <w:tc>
          <w:tcPr>
            <w:tcW w:w="2589" w:type="dxa"/>
          </w:tcPr>
          <w:p>
            <w:pPr>
              <w:pStyle w:val="8"/>
              <w:spacing w:before="166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8" w:type="dxa"/>
          </w:tcPr>
          <w:p>
            <w:pPr>
              <w:pStyle w:val="8"/>
              <w:spacing w:before="164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167</w:t>
            </w:r>
          </w:p>
        </w:tc>
        <w:tc>
          <w:tcPr>
            <w:tcW w:w="2450" w:type="dxa"/>
          </w:tcPr>
          <w:p>
            <w:pPr>
              <w:pStyle w:val="8"/>
              <w:spacing w:before="164"/>
              <w:ind w:left="57"/>
              <w:rPr>
                <w:sz w:val="21"/>
              </w:rPr>
            </w:pPr>
            <w:r>
              <w:rPr>
                <w:sz w:val="21"/>
              </w:rPr>
              <w:t>大学城创意街区项目</w:t>
            </w:r>
          </w:p>
        </w:tc>
        <w:tc>
          <w:tcPr>
            <w:tcW w:w="1277" w:type="dxa"/>
          </w:tcPr>
          <w:p>
            <w:pPr>
              <w:pStyle w:val="8"/>
              <w:spacing w:before="164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5906" w:type="dxa"/>
          </w:tcPr>
          <w:p>
            <w:pPr>
              <w:pStyle w:val="8"/>
              <w:spacing w:before="27"/>
              <w:ind w:left="5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90 </w:t>
            </w:r>
            <w:r>
              <w:rPr>
                <w:spacing w:val="-3"/>
                <w:sz w:val="21"/>
              </w:rPr>
              <w:t>亩，建设大学城创新创业街区、创业培训中心、公寓、</w:t>
            </w:r>
          </w:p>
          <w:p>
            <w:pPr>
              <w:pStyle w:val="8"/>
              <w:spacing w:before="4"/>
              <w:ind w:left="55" w:right="-44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创意休闲中心、创新成果交流中心等，总建筑面积 </w:t>
            </w:r>
            <w:r>
              <w:rPr>
                <w:rFonts w:hint="eastAsia" w:ascii="BatangChe" w:eastAsia="BatangChe"/>
                <w:sz w:val="21"/>
              </w:rPr>
              <w:t>5</w:t>
            </w:r>
            <w:r>
              <w:rPr>
                <w:rFonts w:hint="eastAsia" w:ascii="BatangChe" w:eastAsia="BatangChe"/>
                <w:spacing w:val="-3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164"/>
              <w:ind w:left="-162" w:right="28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2589" w:type="dxa"/>
          </w:tcPr>
          <w:p>
            <w:pPr>
              <w:pStyle w:val="8"/>
              <w:spacing w:before="164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58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168</w:t>
            </w:r>
          </w:p>
        </w:tc>
        <w:tc>
          <w:tcPr>
            <w:tcW w:w="2450" w:type="dxa"/>
          </w:tcPr>
          <w:p>
            <w:pPr>
              <w:pStyle w:val="8"/>
              <w:spacing w:before="1" w:line="242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杨凌国际功能食品创意研发孵化产业园区基础设施</w:t>
            </w:r>
          </w:p>
          <w:p>
            <w:pPr>
              <w:pStyle w:val="8"/>
              <w:spacing w:before="1" w:line="250" w:lineRule="exact"/>
              <w:ind w:left="57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277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5906" w:type="dxa"/>
          </w:tcPr>
          <w:p>
            <w:pPr>
              <w:pStyle w:val="8"/>
              <w:spacing w:before="135" w:line="244" w:lineRule="auto"/>
              <w:ind w:left="55" w:right="43"/>
              <w:rPr>
                <w:sz w:val="21"/>
              </w:rPr>
            </w:pPr>
            <w:r>
              <w:rPr>
                <w:spacing w:val="-10"/>
                <w:sz w:val="21"/>
              </w:rPr>
              <w:t>建设健康教育、食品文化展示、旅游休闲为目标的综合体，总建</w:t>
            </w:r>
            <w:r>
              <w:rPr>
                <w:spacing w:val="-17"/>
                <w:sz w:val="21"/>
              </w:rPr>
              <w:t xml:space="preserve">筑面积 </w:t>
            </w:r>
            <w:r>
              <w:rPr>
                <w:rFonts w:hint="eastAsia" w:ascii="BatangChe" w:eastAsia="BatangChe"/>
                <w:sz w:val="21"/>
              </w:rPr>
              <w:t>12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-162" w:right="28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2589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8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169</w:t>
            </w:r>
          </w:p>
        </w:tc>
        <w:tc>
          <w:tcPr>
            <w:tcW w:w="2450" w:type="dxa"/>
          </w:tcPr>
          <w:p>
            <w:pPr>
              <w:pStyle w:val="8"/>
              <w:spacing w:before="49" w:line="244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新型农业生产资料研发制造产业园项目</w:t>
            </w:r>
          </w:p>
        </w:tc>
        <w:tc>
          <w:tcPr>
            <w:tcW w:w="1277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5906" w:type="dxa"/>
          </w:tcPr>
          <w:p>
            <w:pPr>
              <w:pStyle w:val="8"/>
              <w:spacing w:before="49"/>
              <w:ind w:left="5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80 </w:t>
            </w:r>
            <w:r>
              <w:rPr>
                <w:spacing w:val="-3"/>
                <w:sz w:val="21"/>
              </w:rPr>
              <w:t>亩，建设全球一流的农业生产资料研发制造产业园，总</w:t>
            </w:r>
          </w:p>
          <w:p>
            <w:pPr>
              <w:pStyle w:val="8"/>
              <w:spacing w:before="4"/>
              <w:ind w:left="55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建筑面积 </w:t>
            </w:r>
            <w:r>
              <w:rPr>
                <w:rFonts w:hint="eastAsia" w:ascii="BatangChe" w:eastAsia="BatangChe"/>
                <w:sz w:val="21"/>
              </w:rPr>
              <w:t>6.4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-162" w:right="28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45000</w:t>
            </w:r>
          </w:p>
        </w:tc>
        <w:tc>
          <w:tcPr>
            <w:tcW w:w="2589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58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170</w:t>
            </w:r>
          </w:p>
        </w:tc>
        <w:tc>
          <w:tcPr>
            <w:tcW w:w="2450" w:type="dxa"/>
          </w:tcPr>
          <w:p>
            <w:pPr>
              <w:pStyle w:val="8"/>
              <w:spacing w:before="176" w:line="242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农业装备智能制造产业园项目</w:t>
            </w: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5906" w:type="dxa"/>
          </w:tcPr>
          <w:p>
            <w:pPr>
              <w:pStyle w:val="8"/>
              <w:spacing w:before="39" w:line="242" w:lineRule="auto"/>
              <w:ind w:left="55" w:right="41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hAnsi="BatangChe" w:eastAsia="BatangChe"/>
                <w:sz w:val="21"/>
              </w:rPr>
              <w:t xml:space="preserve">90 </w:t>
            </w:r>
            <w:r>
              <w:rPr>
                <w:spacing w:val="-3"/>
                <w:sz w:val="21"/>
              </w:rPr>
              <w:t>亩，建设联通“一带一路”的农业装备研发、生产、销</w:t>
            </w:r>
            <w:r>
              <w:rPr>
                <w:spacing w:val="-10"/>
                <w:sz w:val="21"/>
              </w:rPr>
              <w:t>售、服务基地，形成一体化的高端农业装备制造产业链，总建筑</w:t>
            </w:r>
            <w:r>
              <w:rPr>
                <w:spacing w:val="-25"/>
                <w:sz w:val="21"/>
              </w:rPr>
              <w:t xml:space="preserve">面积 </w:t>
            </w:r>
            <w:r>
              <w:rPr>
                <w:rFonts w:hint="eastAsia" w:ascii="BatangChe" w:hAnsi="BatangChe" w:eastAsia="BatangChe"/>
                <w:sz w:val="21"/>
              </w:rPr>
              <w:t>8</w:t>
            </w:r>
            <w:r>
              <w:rPr>
                <w:rFonts w:hint="eastAsia" w:ascii="BatangChe" w:hAns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-162" w:right="28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2589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8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171</w:t>
            </w:r>
          </w:p>
        </w:tc>
        <w:tc>
          <w:tcPr>
            <w:tcW w:w="2450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杨凌自贸区现代农业科普</w:t>
            </w:r>
          </w:p>
          <w:p>
            <w:pPr>
              <w:pStyle w:val="8"/>
              <w:spacing w:before="3" w:line="270" w:lineRule="atLeast"/>
              <w:ind w:left="57" w:right="66"/>
              <w:rPr>
                <w:sz w:val="21"/>
              </w:rPr>
            </w:pPr>
            <w:r>
              <w:rPr>
                <w:sz w:val="21"/>
              </w:rPr>
              <w:t>教育研学旅游基础设施建设项目</w:t>
            </w:r>
          </w:p>
        </w:tc>
        <w:tc>
          <w:tcPr>
            <w:tcW w:w="1277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5906" w:type="dxa"/>
          </w:tcPr>
          <w:p>
            <w:pPr>
              <w:pStyle w:val="8"/>
              <w:spacing w:before="138"/>
              <w:ind w:left="5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20 </w:t>
            </w:r>
            <w:r>
              <w:rPr>
                <w:spacing w:val="-3"/>
                <w:sz w:val="21"/>
              </w:rPr>
              <w:t>亩，建设国际种业科教馆、外来生物入侵和疫病、进境</w:t>
            </w:r>
          </w:p>
          <w:p>
            <w:pPr>
              <w:pStyle w:val="8"/>
              <w:spacing w:before="1"/>
              <w:ind w:left="55" w:right="-44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种苗繁育、进境珍稀植物科教馆等，总建筑面积 </w:t>
            </w:r>
            <w:r>
              <w:rPr>
                <w:rFonts w:hint="eastAsia" w:ascii="BatangChe" w:eastAsia="BatangChe"/>
                <w:sz w:val="21"/>
              </w:rPr>
              <w:t>1.2</w:t>
            </w:r>
            <w:r>
              <w:rPr>
                <w:rFonts w:hint="eastAsia" w:ascii="BatangChe" w:eastAsia="BatangChe"/>
                <w:spacing w:val="-4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-162" w:right="28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2589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58" w:type="dxa"/>
          </w:tcPr>
          <w:p>
            <w:pPr>
              <w:pStyle w:val="8"/>
              <w:spacing w:before="13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172</w:t>
            </w:r>
          </w:p>
        </w:tc>
        <w:tc>
          <w:tcPr>
            <w:tcW w:w="2450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国际农用人工智能研发产</w:t>
            </w:r>
          </w:p>
          <w:p>
            <w:pPr>
              <w:pStyle w:val="8"/>
              <w:spacing w:before="4" w:line="250" w:lineRule="exact"/>
              <w:ind w:left="57"/>
              <w:rPr>
                <w:sz w:val="21"/>
              </w:rPr>
            </w:pPr>
            <w:r>
              <w:rPr>
                <w:sz w:val="21"/>
              </w:rPr>
              <w:t>业园基础设施项目</w:t>
            </w:r>
          </w:p>
        </w:tc>
        <w:tc>
          <w:tcPr>
            <w:tcW w:w="1277" w:type="dxa"/>
          </w:tcPr>
          <w:p>
            <w:pPr>
              <w:pStyle w:val="8"/>
              <w:spacing w:before="138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自贸办</w:t>
            </w:r>
          </w:p>
        </w:tc>
        <w:tc>
          <w:tcPr>
            <w:tcW w:w="5906" w:type="dxa"/>
          </w:tcPr>
          <w:p>
            <w:pPr>
              <w:pStyle w:val="8"/>
              <w:spacing w:before="1"/>
              <w:ind w:left="55" w:right="-58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100</w:t>
            </w:r>
            <w:r>
              <w:rPr>
                <w:rFonts w:hint="eastAsia" w:ascii="BatangChe" w:eastAsia="BatangChe"/>
                <w:spacing w:val="-4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亩，建设农业机器人、农用无人机、农业机械自动化，</w:t>
            </w:r>
          </w:p>
          <w:p>
            <w:pPr>
              <w:pStyle w:val="8"/>
              <w:spacing w:before="4" w:line="250" w:lineRule="exact"/>
              <w:ind w:left="55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农业人工智能等研发中心，总建筑面积 </w:t>
            </w:r>
            <w:r>
              <w:rPr>
                <w:rFonts w:hint="eastAsia" w:ascii="BatangChe" w:eastAsia="BatangChe"/>
                <w:sz w:val="21"/>
              </w:rPr>
              <w:t>6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138"/>
              <w:ind w:left="-162" w:right="28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2589" w:type="dxa"/>
          </w:tcPr>
          <w:p>
            <w:pPr>
              <w:pStyle w:val="8"/>
              <w:spacing w:before="138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5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173</w:t>
            </w:r>
          </w:p>
        </w:tc>
        <w:tc>
          <w:tcPr>
            <w:tcW w:w="2450" w:type="dxa"/>
          </w:tcPr>
          <w:p>
            <w:pPr>
              <w:pStyle w:val="8"/>
              <w:spacing w:before="138" w:line="244" w:lineRule="auto"/>
              <w:ind w:left="57" w:right="42"/>
              <w:rPr>
                <w:sz w:val="21"/>
              </w:rPr>
            </w:pPr>
            <w:r>
              <w:rPr>
                <w:sz w:val="21"/>
              </w:rPr>
              <w:t>杨凌上合国际双创智慧云谷项目</w:t>
            </w:r>
          </w:p>
        </w:tc>
        <w:tc>
          <w:tcPr>
            <w:tcW w:w="1277" w:type="dxa"/>
          </w:tcPr>
          <w:p>
            <w:pPr>
              <w:pStyle w:val="8"/>
              <w:spacing w:before="3" w:line="242" w:lineRule="auto"/>
              <w:ind w:left="113" w:right="98"/>
              <w:jc w:val="center"/>
              <w:rPr>
                <w:sz w:val="21"/>
              </w:rPr>
            </w:pPr>
            <w:r>
              <w:rPr>
                <w:sz w:val="21"/>
              </w:rPr>
              <w:t>国际合作局创新创业园</w:t>
            </w:r>
          </w:p>
          <w:p>
            <w:pPr>
              <w:pStyle w:val="8"/>
              <w:spacing w:before="1" w:line="252" w:lineRule="exact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公司</w:t>
            </w:r>
          </w:p>
        </w:tc>
        <w:tc>
          <w:tcPr>
            <w:tcW w:w="5906" w:type="dxa"/>
          </w:tcPr>
          <w:p>
            <w:pPr>
              <w:pStyle w:val="8"/>
              <w:spacing w:before="3" w:line="242" w:lineRule="auto"/>
              <w:ind w:left="55" w:right="111"/>
              <w:rPr>
                <w:sz w:val="21"/>
              </w:rPr>
            </w:pPr>
            <w:r>
              <w:rPr>
                <w:spacing w:val="-16"/>
                <w:sz w:val="21"/>
              </w:rPr>
              <w:t>建设总部基地、科研基地、上合国际技术交流中心、双创孵化器</w:t>
            </w:r>
            <w:r>
              <w:rPr>
                <w:spacing w:val="-7"/>
                <w:sz w:val="21"/>
              </w:rPr>
              <w:t>培训中心，公共服务平台、</w:t>
            </w:r>
            <w:r>
              <w:rPr>
                <w:rFonts w:hint="eastAsia" w:ascii="BatangChe" w:eastAsia="BatangChe"/>
                <w:sz w:val="21"/>
              </w:rPr>
              <w:t xml:space="preserve">24 </w:t>
            </w:r>
            <w:r>
              <w:rPr>
                <w:spacing w:val="-3"/>
                <w:sz w:val="21"/>
              </w:rPr>
              <w:t>小时生态创业小镇、创业公寓及</w:t>
            </w:r>
          </w:p>
          <w:p>
            <w:pPr>
              <w:pStyle w:val="8"/>
              <w:spacing w:before="1" w:line="252" w:lineRule="exact"/>
              <w:ind w:left="55"/>
              <w:rPr>
                <w:sz w:val="21"/>
              </w:rPr>
            </w:pPr>
            <w:r>
              <w:rPr>
                <w:sz w:val="21"/>
              </w:rPr>
              <w:t>配套设施。</w:t>
            </w:r>
          </w:p>
        </w:tc>
        <w:tc>
          <w:tcPr>
            <w:tcW w:w="1118" w:type="dxa"/>
          </w:tcPr>
          <w:p>
            <w:pPr>
              <w:pStyle w:val="8"/>
              <w:spacing w:before="3"/>
              <w:ind w:left="-159"/>
              <w:rPr>
                <w:sz w:val="21"/>
              </w:rPr>
            </w:pPr>
            <w:r>
              <w:rPr>
                <w:w w:val="100"/>
                <w:sz w:val="21"/>
              </w:rPr>
              <w:t>、</w:t>
            </w:r>
          </w:p>
          <w:p>
            <w:pPr>
              <w:pStyle w:val="8"/>
              <w:spacing w:before="2"/>
              <w:ind w:left="24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150000</w:t>
            </w:r>
          </w:p>
        </w:tc>
        <w:tc>
          <w:tcPr>
            <w:tcW w:w="2589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450"/>
        <w:gridCol w:w="1277"/>
        <w:gridCol w:w="5906"/>
        <w:gridCol w:w="1118"/>
        <w:gridCol w:w="2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8" w:type="dxa"/>
          </w:tcPr>
          <w:p>
            <w:pPr>
              <w:pStyle w:val="8"/>
              <w:spacing w:before="164"/>
              <w:ind w:left="98" w:right="8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450" w:type="dxa"/>
          </w:tcPr>
          <w:p>
            <w:pPr>
              <w:pStyle w:val="8"/>
              <w:spacing w:before="164"/>
              <w:ind w:left="8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277" w:type="dxa"/>
          </w:tcPr>
          <w:p>
            <w:pPr>
              <w:pStyle w:val="8"/>
              <w:spacing w:before="164"/>
              <w:ind w:left="41" w:right="2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5906" w:type="dxa"/>
          </w:tcPr>
          <w:p>
            <w:pPr>
              <w:pStyle w:val="8"/>
              <w:spacing w:before="164"/>
              <w:ind w:left="106" w:right="9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1118" w:type="dxa"/>
          </w:tcPr>
          <w:p>
            <w:pPr>
              <w:pStyle w:val="8"/>
              <w:spacing w:before="27" w:line="244" w:lineRule="auto"/>
              <w:ind w:left="243" w:right="228" w:firstLine="10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估算总投资</w:t>
            </w:r>
          </w:p>
        </w:tc>
        <w:tc>
          <w:tcPr>
            <w:tcW w:w="2589" w:type="dxa"/>
          </w:tcPr>
          <w:p>
            <w:pPr>
              <w:pStyle w:val="8"/>
              <w:spacing w:before="164"/>
              <w:ind w:left="53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3"/>
                <w:sz w:val="21"/>
              </w:rPr>
              <w:t>年预期目标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58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174</w:t>
            </w:r>
          </w:p>
        </w:tc>
        <w:tc>
          <w:tcPr>
            <w:tcW w:w="2450" w:type="dxa"/>
          </w:tcPr>
          <w:p>
            <w:pPr>
              <w:pStyle w:val="8"/>
              <w:spacing w:before="173" w:line="242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陕西（杨凌）农业农村发展建设研究院项目</w:t>
            </w:r>
          </w:p>
        </w:tc>
        <w:tc>
          <w:tcPr>
            <w:tcW w:w="1277" w:type="dxa"/>
          </w:tcPr>
          <w:p>
            <w:pPr>
              <w:pStyle w:val="8"/>
              <w:spacing w:before="173" w:line="242" w:lineRule="auto"/>
              <w:ind w:left="427" w:right="98" w:hanging="315"/>
              <w:rPr>
                <w:sz w:val="21"/>
              </w:rPr>
            </w:pPr>
            <w:r>
              <w:rPr>
                <w:sz w:val="21"/>
              </w:rPr>
              <w:t>创新创业园公司</w:t>
            </w:r>
          </w:p>
        </w:tc>
        <w:tc>
          <w:tcPr>
            <w:tcW w:w="5906" w:type="dxa"/>
          </w:tcPr>
          <w:p>
            <w:pPr>
              <w:pStyle w:val="8"/>
              <w:spacing w:before="37"/>
              <w:ind w:left="5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36 </w:t>
            </w:r>
            <w:r>
              <w:rPr>
                <w:spacing w:val="-3"/>
                <w:sz w:val="21"/>
              </w:rPr>
              <w:t>亩，建设乡村发展研究业务楼、国际乡村交流中心、乡</w:t>
            </w:r>
          </w:p>
          <w:p>
            <w:pPr>
              <w:pStyle w:val="8"/>
              <w:spacing w:before="4"/>
              <w:ind w:left="55" w:right="44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村建设实验中心、专家公寓及配套设施，总建筑面积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3.8 </w:t>
            </w:r>
            <w:r>
              <w:rPr>
                <w:spacing w:val="-2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2589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完成可行性研究报告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58" w:type="dxa"/>
          </w:tcPr>
          <w:p>
            <w:pPr>
              <w:pStyle w:val="8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175</w:t>
            </w:r>
          </w:p>
        </w:tc>
        <w:tc>
          <w:tcPr>
            <w:tcW w:w="2450" w:type="dxa"/>
          </w:tcPr>
          <w:p>
            <w:pPr>
              <w:pStyle w:val="8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杨凌师范学校项目</w:t>
            </w:r>
          </w:p>
        </w:tc>
        <w:tc>
          <w:tcPr>
            <w:tcW w:w="1277" w:type="dxa"/>
          </w:tcPr>
          <w:p>
            <w:pPr>
              <w:pStyle w:val="8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41" w:right="31"/>
              <w:jc w:val="center"/>
              <w:rPr>
                <w:sz w:val="21"/>
              </w:rPr>
            </w:pPr>
            <w:r>
              <w:rPr>
                <w:sz w:val="21"/>
              </w:rPr>
              <w:t>教育局</w:t>
            </w:r>
          </w:p>
        </w:tc>
        <w:tc>
          <w:tcPr>
            <w:tcW w:w="5906" w:type="dxa"/>
          </w:tcPr>
          <w:p>
            <w:pPr>
              <w:pStyle w:val="8"/>
              <w:spacing w:before="89" w:line="244" w:lineRule="auto"/>
              <w:ind w:left="55" w:right="58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50 </w:t>
            </w:r>
            <w:r>
              <w:rPr>
                <w:spacing w:val="-3"/>
                <w:sz w:val="21"/>
              </w:rPr>
              <w:t>亩，建设教学楼、实训楼、培训楼、宿舍楼、教工公寓楼、餐饮楼及室外标准化运动场等。</w:t>
            </w:r>
          </w:p>
        </w:tc>
        <w:tc>
          <w:tcPr>
            <w:tcW w:w="1118" w:type="dxa"/>
          </w:tcPr>
          <w:p>
            <w:pPr>
              <w:pStyle w:val="8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</w:t>
            </w:r>
          </w:p>
        </w:tc>
        <w:tc>
          <w:tcPr>
            <w:tcW w:w="2589" w:type="dxa"/>
          </w:tcPr>
          <w:p>
            <w:pPr>
              <w:pStyle w:val="8"/>
              <w:spacing w:before="92" w:line="242" w:lineRule="auto"/>
              <w:ind w:left="57" w:right="1"/>
              <w:rPr>
                <w:sz w:val="21"/>
              </w:rPr>
            </w:pPr>
            <w:r>
              <w:rPr>
                <w:sz w:val="21"/>
              </w:rPr>
              <w:t>完成项目前期工作，争取开工建设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5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176</w:t>
            </w:r>
          </w:p>
        </w:tc>
        <w:tc>
          <w:tcPr>
            <w:tcW w:w="2450" w:type="dxa"/>
          </w:tcPr>
          <w:p>
            <w:pPr>
              <w:pStyle w:val="8"/>
              <w:spacing w:before="49" w:line="242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现代农业职业教育创新园项目</w:t>
            </w:r>
          </w:p>
        </w:tc>
        <w:tc>
          <w:tcPr>
            <w:tcW w:w="1277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5906" w:type="dxa"/>
          </w:tcPr>
          <w:p>
            <w:pPr>
              <w:pStyle w:val="8"/>
              <w:spacing w:before="49"/>
              <w:ind w:left="55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1200 </w:t>
            </w:r>
            <w:r>
              <w:rPr>
                <w:spacing w:val="-3"/>
                <w:sz w:val="21"/>
              </w:rPr>
              <w:t>亩，建设教学楼、职工及学生公寓楼、培训中心及附</w:t>
            </w:r>
          </w:p>
          <w:p>
            <w:pPr>
              <w:pStyle w:val="8"/>
              <w:spacing w:before="2"/>
              <w:ind w:left="55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属设施，总建筑面积 </w:t>
            </w:r>
            <w:r>
              <w:rPr>
                <w:rFonts w:hint="eastAsia" w:ascii="BatangChe" w:eastAsia="BatangChe"/>
                <w:sz w:val="21"/>
              </w:rPr>
              <w:t>60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ind w:left="24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150000</w:t>
            </w:r>
          </w:p>
        </w:tc>
        <w:tc>
          <w:tcPr>
            <w:tcW w:w="2589" w:type="dxa"/>
          </w:tcPr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完成项目前期工作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58" w:type="dxa"/>
          </w:tcPr>
          <w:p>
            <w:pPr>
              <w:pStyle w:val="8"/>
              <w:spacing w:before="137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177</w:t>
            </w:r>
          </w:p>
        </w:tc>
        <w:tc>
          <w:tcPr>
            <w:tcW w:w="2450" w:type="dxa"/>
          </w:tcPr>
          <w:p>
            <w:pPr>
              <w:pStyle w:val="8"/>
              <w:spacing w:before="137"/>
              <w:ind w:left="57"/>
              <w:rPr>
                <w:sz w:val="21"/>
              </w:rPr>
            </w:pPr>
            <w:r>
              <w:rPr>
                <w:sz w:val="21"/>
              </w:rPr>
              <w:t>教育产业园项目</w:t>
            </w:r>
          </w:p>
        </w:tc>
        <w:tc>
          <w:tcPr>
            <w:tcW w:w="1277" w:type="dxa"/>
          </w:tcPr>
          <w:p>
            <w:pPr>
              <w:pStyle w:val="8"/>
              <w:spacing w:before="137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5906" w:type="dxa"/>
          </w:tcPr>
          <w:p>
            <w:pPr>
              <w:pStyle w:val="8"/>
              <w:spacing w:before="1"/>
              <w:ind w:left="55"/>
              <w:rPr>
                <w:rFonts w:hint="eastAsia" w:ascii="BatangChe" w:eastAsia="BatangChe"/>
                <w:sz w:val="21"/>
              </w:rPr>
            </w:pPr>
            <w:r>
              <w:rPr>
                <w:spacing w:val="-6"/>
                <w:sz w:val="21"/>
              </w:rPr>
              <w:t xml:space="preserve">建设小学到高中教育园区，计划开设 </w:t>
            </w:r>
            <w:r>
              <w:rPr>
                <w:rFonts w:hint="eastAsia" w:ascii="BatangChe" w:eastAsia="BatangChe"/>
                <w:sz w:val="21"/>
              </w:rPr>
              <w:t xml:space="preserve">102 </w:t>
            </w:r>
            <w:r>
              <w:rPr>
                <w:spacing w:val="-9"/>
                <w:sz w:val="21"/>
              </w:rPr>
              <w:t xml:space="preserve">个教学班，学生 </w:t>
            </w:r>
            <w:r>
              <w:rPr>
                <w:rFonts w:hint="eastAsia" w:ascii="BatangChe" w:eastAsia="BatangChe"/>
                <w:sz w:val="21"/>
              </w:rPr>
              <w:t>5000</w:t>
            </w:r>
          </w:p>
          <w:p>
            <w:pPr>
              <w:pStyle w:val="8"/>
              <w:spacing w:before="4" w:line="250" w:lineRule="exact"/>
              <w:ind w:left="55"/>
              <w:rPr>
                <w:sz w:val="21"/>
              </w:rPr>
            </w:pPr>
            <w:r>
              <w:rPr>
                <w:sz w:val="21"/>
              </w:rPr>
              <w:t>名。</w:t>
            </w:r>
          </w:p>
        </w:tc>
        <w:tc>
          <w:tcPr>
            <w:tcW w:w="1118" w:type="dxa"/>
          </w:tcPr>
          <w:p>
            <w:pPr>
              <w:pStyle w:val="8"/>
              <w:spacing w:before="137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25000</w:t>
            </w:r>
          </w:p>
        </w:tc>
        <w:tc>
          <w:tcPr>
            <w:tcW w:w="2589" w:type="dxa"/>
          </w:tcPr>
          <w:p>
            <w:pPr>
              <w:pStyle w:val="8"/>
              <w:spacing w:before="137"/>
              <w:ind w:left="57"/>
              <w:rPr>
                <w:sz w:val="21"/>
              </w:rPr>
            </w:pPr>
            <w:r>
              <w:rPr>
                <w:sz w:val="21"/>
              </w:rPr>
              <w:t>签订协议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58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178</w:t>
            </w:r>
          </w:p>
        </w:tc>
        <w:tc>
          <w:tcPr>
            <w:tcW w:w="2450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中兴林产撤城入园项目</w:t>
            </w:r>
          </w:p>
        </w:tc>
        <w:tc>
          <w:tcPr>
            <w:tcW w:w="1277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5906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z w:val="21"/>
              </w:rPr>
              <w:t>中兴林产撤城入园，厂区搬新址建设，在原址进行开发。</w:t>
            </w:r>
          </w:p>
        </w:tc>
        <w:tc>
          <w:tcPr>
            <w:tcW w:w="1118" w:type="dxa"/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24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200000</w:t>
            </w:r>
          </w:p>
        </w:tc>
        <w:tc>
          <w:tcPr>
            <w:tcW w:w="2589" w:type="dxa"/>
          </w:tcPr>
          <w:p>
            <w:pPr>
              <w:pStyle w:val="8"/>
              <w:spacing w:before="73" w:line="244" w:lineRule="auto"/>
              <w:ind w:left="57" w:right="1"/>
              <w:rPr>
                <w:sz w:val="21"/>
              </w:rPr>
            </w:pPr>
            <w:r>
              <w:rPr>
                <w:sz w:val="21"/>
              </w:rPr>
              <w:t>完成项目前期工作，争取开工建设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8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179</w:t>
            </w:r>
          </w:p>
        </w:tc>
        <w:tc>
          <w:tcPr>
            <w:tcW w:w="245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神果路以南片区改造项目</w:t>
            </w:r>
          </w:p>
        </w:tc>
        <w:tc>
          <w:tcPr>
            <w:tcW w:w="1277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5906" w:type="dxa"/>
          </w:tcPr>
          <w:p>
            <w:pPr>
              <w:pStyle w:val="8"/>
              <w:spacing w:before="58" w:line="244" w:lineRule="auto"/>
              <w:ind w:left="55" w:right="43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>对新桥路以东，神农路以北，东新路以西，神果路以南区内的东</w:t>
            </w:r>
            <w:r>
              <w:rPr>
                <w:spacing w:val="-9"/>
                <w:sz w:val="21"/>
              </w:rPr>
              <w:t xml:space="preserve">科制药有限公司、嘉德公司等 </w:t>
            </w:r>
            <w:r>
              <w:rPr>
                <w:rFonts w:hint="eastAsia" w:ascii="BatangChe" w:eastAsia="BatangChe"/>
                <w:sz w:val="21"/>
              </w:rPr>
              <w:t xml:space="preserve">10 </w:t>
            </w:r>
            <w:r>
              <w:rPr>
                <w:spacing w:val="-3"/>
                <w:sz w:val="21"/>
              </w:rPr>
              <w:t>宗工业用地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 xml:space="preserve">面积 </w:t>
            </w:r>
            <w:r>
              <w:rPr>
                <w:rFonts w:hint="eastAsia" w:ascii="BatangChe" w:eastAsia="BatangChe"/>
                <w:sz w:val="21"/>
              </w:rPr>
              <w:t xml:space="preserve">222 </w:t>
            </w:r>
            <w:r>
              <w:rPr>
                <w:sz w:val="21"/>
              </w:rPr>
              <w:t>亩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>进</w:t>
            </w:r>
            <w:r>
              <w:rPr>
                <w:spacing w:val="-3"/>
                <w:sz w:val="21"/>
              </w:rPr>
              <w:t>行收回变性和开发。</w:t>
            </w:r>
          </w:p>
        </w:tc>
        <w:tc>
          <w:tcPr>
            <w:tcW w:w="1118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258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完成土地收储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58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180</w:t>
            </w:r>
          </w:p>
        </w:tc>
        <w:tc>
          <w:tcPr>
            <w:tcW w:w="2450" w:type="dxa"/>
          </w:tcPr>
          <w:p>
            <w:pPr>
              <w:pStyle w:val="8"/>
              <w:spacing w:before="58" w:line="244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亨通光华制药有限公司盘活开发项目</w:t>
            </w:r>
          </w:p>
        </w:tc>
        <w:tc>
          <w:tcPr>
            <w:tcW w:w="1277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自然资源局</w:t>
            </w:r>
          </w:p>
        </w:tc>
        <w:tc>
          <w:tcPr>
            <w:tcW w:w="5906" w:type="dxa"/>
          </w:tcPr>
          <w:p>
            <w:pPr>
              <w:pStyle w:val="8"/>
              <w:spacing w:before="58" w:line="244" w:lineRule="auto"/>
              <w:ind w:left="55" w:right="41"/>
              <w:rPr>
                <w:sz w:val="21"/>
              </w:rPr>
            </w:pPr>
            <w:r>
              <w:rPr>
                <w:spacing w:val="-6"/>
                <w:sz w:val="21"/>
              </w:rPr>
              <w:t>对原亨通光华制药有限公司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4"/>
                <w:sz w:val="21"/>
              </w:rPr>
              <w:t xml:space="preserve">面积 </w:t>
            </w:r>
            <w:r>
              <w:rPr>
                <w:rFonts w:hint="eastAsia" w:ascii="BatangChe" w:eastAsia="BatangChe"/>
                <w:sz w:val="21"/>
              </w:rPr>
              <w:t xml:space="preserve">295 </w:t>
            </w:r>
            <w:r>
              <w:rPr>
                <w:sz w:val="21"/>
              </w:rPr>
              <w:t>亩</w:t>
            </w:r>
            <w:r>
              <w:rPr>
                <w:spacing w:val="-32"/>
                <w:sz w:val="21"/>
              </w:rPr>
              <w:t>）</w:t>
            </w:r>
            <w:r>
              <w:rPr>
                <w:spacing w:val="-7"/>
                <w:sz w:val="21"/>
              </w:rPr>
              <w:t>整体收回变性，进行开发。</w:t>
            </w:r>
          </w:p>
        </w:tc>
        <w:tc>
          <w:tcPr>
            <w:tcW w:w="1118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2589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完成土地收储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58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181</w:t>
            </w:r>
          </w:p>
        </w:tc>
        <w:tc>
          <w:tcPr>
            <w:tcW w:w="2450" w:type="dxa"/>
          </w:tcPr>
          <w:p>
            <w:pPr>
              <w:pStyle w:val="8"/>
              <w:spacing w:before="61" w:line="242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农产品食品检测平台建设项目</w:t>
            </w:r>
          </w:p>
        </w:tc>
        <w:tc>
          <w:tcPr>
            <w:tcW w:w="1277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3" w:right="98"/>
              <w:jc w:val="center"/>
              <w:rPr>
                <w:sz w:val="21"/>
              </w:rPr>
            </w:pPr>
            <w:r>
              <w:rPr>
                <w:sz w:val="21"/>
              </w:rPr>
              <w:t>科技创新局</w:t>
            </w:r>
          </w:p>
        </w:tc>
        <w:tc>
          <w:tcPr>
            <w:tcW w:w="5906" w:type="dxa"/>
          </w:tcPr>
          <w:p>
            <w:pPr>
              <w:pStyle w:val="8"/>
              <w:spacing w:before="58" w:line="244" w:lineRule="auto"/>
              <w:ind w:left="55" w:right="39"/>
              <w:rPr>
                <w:sz w:val="21"/>
              </w:rPr>
            </w:pPr>
            <w:r>
              <w:rPr>
                <w:spacing w:val="-11"/>
                <w:sz w:val="21"/>
              </w:rPr>
              <w:t>建设农产品食品检测大楼，配备品类和功能齐全的检验检测仪器</w:t>
            </w:r>
            <w:r>
              <w:rPr>
                <w:spacing w:val="-12"/>
                <w:sz w:val="21"/>
              </w:rPr>
              <w:t xml:space="preserve">设备，总建筑面积 </w:t>
            </w:r>
            <w:r>
              <w:rPr>
                <w:rFonts w:hint="eastAsia" w:ascii="BatangChe" w:eastAsia="BatangChe"/>
                <w:sz w:val="21"/>
              </w:rPr>
              <w:t>1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</w:t>
            </w:r>
          </w:p>
        </w:tc>
        <w:tc>
          <w:tcPr>
            <w:tcW w:w="2589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完成项目前期准备工作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58" w:type="dxa"/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182</w:t>
            </w:r>
          </w:p>
        </w:tc>
        <w:tc>
          <w:tcPr>
            <w:tcW w:w="2450" w:type="dxa"/>
          </w:tcPr>
          <w:p>
            <w:pPr>
              <w:pStyle w:val="8"/>
              <w:spacing w:before="58" w:line="242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陕西省农林科学院建设项目</w:t>
            </w:r>
          </w:p>
        </w:tc>
        <w:tc>
          <w:tcPr>
            <w:tcW w:w="1277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3" w:right="98"/>
              <w:jc w:val="center"/>
              <w:rPr>
                <w:sz w:val="21"/>
              </w:rPr>
            </w:pPr>
            <w:r>
              <w:rPr>
                <w:sz w:val="21"/>
              </w:rPr>
              <w:t>科技创新局</w:t>
            </w:r>
          </w:p>
        </w:tc>
        <w:tc>
          <w:tcPr>
            <w:tcW w:w="5906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55"/>
              <w:rPr>
                <w:sz w:val="21"/>
              </w:rPr>
            </w:pPr>
            <w:r>
              <w:rPr>
                <w:sz w:val="21"/>
              </w:rPr>
              <w:t>建设行政和实验研究楼，配备相应的仪器设备。</w:t>
            </w:r>
          </w:p>
        </w:tc>
        <w:tc>
          <w:tcPr>
            <w:tcW w:w="1118" w:type="dxa"/>
          </w:tcPr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28000</w:t>
            </w:r>
          </w:p>
        </w:tc>
        <w:tc>
          <w:tcPr>
            <w:tcW w:w="2589" w:type="dxa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完成项目前期准备工作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5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7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183</w:t>
            </w:r>
          </w:p>
        </w:tc>
        <w:tc>
          <w:tcPr>
            <w:tcW w:w="2450" w:type="dxa"/>
          </w:tcPr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44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西北农林科技大学畜牧教学实验基地搬迁项目</w:t>
            </w: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7"/>
              <w:ind w:left="3" w:right="98"/>
              <w:jc w:val="center"/>
              <w:rPr>
                <w:sz w:val="21"/>
              </w:rPr>
            </w:pPr>
            <w:r>
              <w:rPr>
                <w:sz w:val="21"/>
              </w:rPr>
              <w:t>科技创新局</w:t>
            </w:r>
          </w:p>
        </w:tc>
        <w:tc>
          <w:tcPr>
            <w:tcW w:w="5906" w:type="dxa"/>
          </w:tcPr>
          <w:p>
            <w:pPr>
              <w:pStyle w:val="8"/>
              <w:spacing w:before="83" w:line="242" w:lineRule="auto"/>
              <w:ind w:left="55" w:right="-58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占地约 </w:t>
            </w:r>
            <w:r>
              <w:rPr>
                <w:rFonts w:hint="eastAsia" w:ascii="BatangChe" w:eastAsia="BatangChe"/>
                <w:sz w:val="21"/>
              </w:rPr>
              <w:t xml:space="preserve">200 </w:t>
            </w:r>
            <w:r>
              <w:rPr>
                <w:spacing w:val="-3"/>
                <w:sz w:val="21"/>
              </w:rPr>
              <w:t xml:space="preserve">亩，建设奶山羊、肉牛、猪、蛋鸡等特种动物养殖、育种以及家禽孵化、畜禽饲料生产、营养代谢等教学试验基地， </w:t>
            </w:r>
            <w:r>
              <w:rPr>
                <w:spacing w:val="-12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2.9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7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258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7"/>
              <w:ind w:left="57"/>
              <w:rPr>
                <w:sz w:val="21"/>
              </w:rPr>
            </w:pPr>
            <w:r>
              <w:rPr>
                <w:sz w:val="21"/>
              </w:rPr>
              <w:t>完成项目前期准备工作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58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184</w:t>
            </w:r>
          </w:p>
        </w:tc>
        <w:tc>
          <w:tcPr>
            <w:tcW w:w="2450" w:type="dxa"/>
          </w:tcPr>
          <w:p>
            <w:pPr>
              <w:pStyle w:val="8"/>
              <w:spacing w:before="135" w:line="244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杨凌农科社会化综合服务平台项目</w:t>
            </w:r>
          </w:p>
        </w:tc>
        <w:tc>
          <w:tcPr>
            <w:tcW w:w="1277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3" w:right="98"/>
              <w:jc w:val="center"/>
              <w:rPr>
                <w:sz w:val="21"/>
              </w:rPr>
            </w:pPr>
            <w:r>
              <w:rPr>
                <w:sz w:val="21"/>
              </w:rPr>
              <w:t>科技创新局</w:t>
            </w:r>
          </w:p>
        </w:tc>
        <w:tc>
          <w:tcPr>
            <w:tcW w:w="5906" w:type="dxa"/>
          </w:tcPr>
          <w:p>
            <w:pPr>
              <w:pStyle w:val="8"/>
              <w:spacing w:before="1" w:line="242" w:lineRule="auto"/>
              <w:ind w:left="55" w:right="38"/>
              <w:rPr>
                <w:sz w:val="21"/>
              </w:rPr>
            </w:pPr>
            <w:r>
              <w:rPr>
                <w:spacing w:val="-3"/>
                <w:sz w:val="21"/>
              </w:rPr>
              <w:t>建设农产品及食品线上线下一体化运营的综合性农业产业社会</w:t>
            </w:r>
            <w:r>
              <w:rPr>
                <w:spacing w:val="-12"/>
                <w:sz w:val="21"/>
              </w:rPr>
              <w:t>化服务平台，线下建设一批杨凌农业科技示范推广基地和飞地示</w:t>
            </w:r>
          </w:p>
          <w:p>
            <w:pPr>
              <w:pStyle w:val="8"/>
              <w:spacing w:before="1" w:line="250" w:lineRule="exact"/>
              <w:ind w:left="55"/>
              <w:rPr>
                <w:sz w:val="21"/>
              </w:rPr>
            </w:pPr>
            <w:r>
              <w:rPr>
                <w:sz w:val="21"/>
              </w:rPr>
              <w:t>范推广基地。</w:t>
            </w:r>
          </w:p>
        </w:tc>
        <w:tc>
          <w:tcPr>
            <w:tcW w:w="1118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29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50000</w:t>
            </w:r>
          </w:p>
        </w:tc>
        <w:tc>
          <w:tcPr>
            <w:tcW w:w="2589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完成项目前期准备工作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450"/>
        <w:gridCol w:w="1277"/>
        <w:gridCol w:w="5906"/>
        <w:gridCol w:w="1118"/>
        <w:gridCol w:w="2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8" w:type="dxa"/>
          </w:tcPr>
          <w:p>
            <w:pPr>
              <w:pStyle w:val="8"/>
              <w:spacing w:before="164"/>
              <w:ind w:left="98" w:right="8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450" w:type="dxa"/>
          </w:tcPr>
          <w:p>
            <w:pPr>
              <w:pStyle w:val="8"/>
              <w:spacing w:before="164"/>
              <w:ind w:left="8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277" w:type="dxa"/>
          </w:tcPr>
          <w:p>
            <w:pPr>
              <w:pStyle w:val="8"/>
              <w:spacing w:before="164"/>
              <w:ind w:left="41" w:right="2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5906" w:type="dxa"/>
          </w:tcPr>
          <w:p>
            <w:pPr>
              <w:pStyle w:val="8"/>
              <w:spacing w:before="164"/>
              <w:ind w:left="106" w:right="9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1118" w:type="dxa"/>
          </w:tcPr>
          <w:p>
            <w:pPr>
              <w:pStyle w:val="8"/>
              <w:spacing w:before="27" w:line="244" w:lineRule="auto"/>
              <w:ind w:left="243" w:right="228" w:firstLine="10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估算总投资</w:t>
            </w:r>
          </w:p>
        </w:tc>
        <w:tc>
          <w:tcPr>
            <w:tcW w:w="2589" w:type="dxa"/>
          </w:tcPr>
          <w:p>
            <w:pPr>
              <w:pStyle w:val="8"/>
              <w:spacing w:before="164"/>
              <w:ind w:left="53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3"/>
                <w:sz w:val="21"/>
              </w:rPr>
              <w:t>年预期目标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58" w:type="dxa"/>
          </w:tcPr>
          <w:p>
            <w:pPr>
              <w:pStyle w:val="8"/>
              <w:spacing w:before="135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185</w:t>
            </w:r>
          </w:p>
        </w:tc>
        <w:tc>
          <w:tcPr>
            <w:tcW w:w="2450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科创中心梦想街区改造提</w:t>
            </w:r>
          </w:p>
          <w:p>
            <w:pPr>
              <w:pStyle w:val="8"/>
              <w:spacing w:before="2" w:line="252" w:lineRule="exact"/>
              <w:ind w:left="57"/>
              <w:rPr>
                <w:sz w:val="21"/>
              </w:rPr>
            </w:pPr>
            <w:r>
              <w:rPr>
                <w:sz w:val="21"/>
              </w:rPr>
              <w:t>升项目</w:t>
            </w:r>
          </w:p>
        </w:tc>
        <w:tc>
          <w:tcPr>
            <w:tcW w:w="1277" w:type="dxa"/>
          </w:tcPr>
          <w:p>
            <w:pPr>
              <w:pStyle w:val="8"/>
              <w:spacing w:before="135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科技创新局</w:t>
            </w:r>
          </w:p>
        </w:tc>
        <w:tc>
          <w:tcPr>
            <w:tcW w:w="5906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10"/>
                <w:sz w:val="21"/>
              </w:rPr>
              <w:t>对梦想街区进行高质量亮化、美化，将集装箱扩展至会展广场西</w:t>
            </w:r>
          </w:p>
          <w:p>
            <w:pPr>
              <w:pStyle w:val="8"/>
              <w:spacing w:before="2" w:line="252" w:lineRule="exact"/>
              <w:ind w:left="55"/>
              <w:rPr>
                <w:sz w:val="21"/>
              </w:rPr>
            </w:pPr>
            <w:r>
              <w:rPr>
                <w:sz w:val="21"/>
              </w:rPr>
              <w:t>侧，增加景观小品及导视标志，配备特色休憩椅等。</w:t>
            </w:r>
          </w:p>
        </w:tc>
        <w:tc>
          <w:tcPr>
            <w:tcW w:w="1118" w:type="dxa"/>
          </w:tcPr>
          <w:p>
            <w:pPr>
              <w:pStyle w:val="8"/>
              <w:spacing w:before="135"/>
              <w:ind w:left="34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2589" w:type="dxa"/>
          </w:tcPr>
          <w:p>
            <w:pPr>
              <w:pStyle w:val="8"/>
              <w:spacing w:before="135"/>
              <w:ind w:left="57"/>
              <w:rPr>
                <w:sz w:val="21"/>
              </w:rPr>
            </w:pPr>
            <w:r>
              <w:rPr>
                <w:sz w:val="21"/>
              </w:rPr>
              <w:t>完成项目前期准备工作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58" w:type="dxa"/>
          </w:tcPr>
          <w:p>
            <w:pPr>
              <w:pStyle w:val="8"/>
              <w:spacing w:before="171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186</w:t>
            </w:r>
          </w:p>
        </w:tc>
        <w:tc>
          <w:tcPr>
            <w:tcW w:w="2450" w:type="dxa"/>
          </w:tcPr>
          <w:p>
            <w:pPr>
              <w:pStyle w:val="8"/>
              <w:spacing w:before="171"/>
              <w:ind w:left="57"/>
              <w:rPr>
                <w:sz w:val="21"/>
              </w:rPr>
            </w:pPr>
            <w:r>
              <w:rPr>
                <w:sz w:val="21"/>
              </w:rPr>
              <w:t>科创公共服务平台项目</w:t>
            </w:r>
          </w:p>
        </w:tc>
        <w:tc>
          <w:tcPr>
            <w:tcW w:w="1277" w:type="dxa"/>
          </w:tcPr>
          <w:p>
            <w:pPr>
              <w:pStyle w:val="8"/>
              <w:spacing w:before="171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科技创新局</w:t>
            </w:r>
          </w:p>
        </w:tc>
        <w:tc>
          <w:tcPr>
            <w:tcW w:w="5906" w:type="dxa"/>
          </w:tcPr>
          <w:p>
            <w:pPr>
              <w:pStyle w:val="8"/>
              <w:spacing w:before="171"/>
              <w:ind w:left="106" w:right="197"/>
              <w:jc w:val="center"/>
              <w:rPr>
                <w:sz w:val="21"/>
              </w:rPr>
            </w:pPr>
            <w:r>
              <w:rPr>
                <w:spacing w:val="-11"/>
                <w:sz w:val="21"/>
              </w:rPr>
              <w:t>建设“线上</w:t>
            </w:r>
            <w:r>
              <w:rPr>
                <w:rFonts w:hint="eastAsia" w:ascii="BatangChe" w:hAnsi="BatangChe" w:eastAsia="BatangChe"/>
                <w:sz w:val="21"/>
              </w:rPr>
              <w:t>+</w:t>
            </w:r>
            <w:r>
              <w:rPr>
                <w:spacing w:val="-18"/>
                <w:sz w:val="21"/>
              </w:rPr>
              <w:t>线下”、“互联网</w:t>
            </w:r>
            <w:r>
              <w:rPr>
                <w:rFonts w:hint="eastAsia" w:ascii="BatangChe" w:hAnsi="BatangChe" w:eastAsia="BatangChe"/>
                <w:spacing w:val="-3"/>
                <w:sz w:val="21"/>
              </w:rPr>
              <w:t>+</w:t>
            </w:r>
            <w:r>
              <w:rPr>
                <w:spacing w:val="-9"/>
                <w:sz w:val="21"/>
              </w:rPr>
              <w:t>企业服务”模式的公共服务平台</w:t>
            </w:r>
          </w:p>
        </w:tc>
        <w:tc>
          <w:tcPr>
            <w:tcW w:w="1118" w:type="dxa"/>
          </w:tcPr>
          <w:p>
            <w:pPr>
              <w:pStyle w:val="8"/>
              <w:tabs>
                <w:tab w:val="left" w:pos="349"/>
              </w:tabs>
              <w:spacing w:before="171"/>
              <w:ind w:left="-162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。</w:t>
            </w:r>
            <w:r>
              <w:rPr>
                <w:sz w:val="21"/>
              </w:rPr>
              <w:tab/>
            </w:r>
            <w:r>
              <w:rPr>
                <w:rFonts w:hint="eastAsia" w:ascii="BatangChe" w:eastAsia="BatangChe"/>
                <w:sz w:val="21"/>
              </w:rPr>
              <w:t>3500</w:t>
            </w:r>
          </w:p>
        </w:tc>
        <w:tc>
          <w:tcPr>
            <w:tcW w:w="2589" w:type="dxa"/>
          </w:tcPr>
          <w:p>
            <w:pPr>
              <w:pStyle w:val="8"/>
              <w:spacing w:before="171"/>
              <w:ind w:left="57"/>
              <w:rPr>
                <w:sz w:val="21"/>
              </w:rPr>
            </w:pPr>
            <w:r>
              <w:rPr>
                <w:sz w:val="21"/>
              </w:rPr>
              <w:t>完成项目前期准备工作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58" w:type="dxa"/>
          </w:tcPr>
          <w:p>
            <w:pPr>
              <w:pStyle w:val="8"/>
              <w:spacing w:before="137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187</w:t>
            </w:r>
          </w:p>
        </w:tc>
        <w:tc>
          <w:tcPr>
            <w:tcW w:w="2450" w:type="dxa"/>
          </w:tcPr>
          <w:p>
            <w:pPr>
              <w:pStyle w:val="8"/>
              <w:spacing w:before="137"/>
              <w:ind w:left="57"/>
              <w:rPr>
                <w:sz w:val="21"/>
              </w:rPr>
            </w:pPr>
            <w:r>
              <w:rPr>
                <w:sz w:val="21"/>
              </w:rPr>
              <w:t>日本特色农业景园项目</w:t>
            </w:r>
          </w:p>
        </w:tc>
        <w:tc>
          <w:tcPr>
            <w:tcW w:w="1277" w:type="dxa"/>
          </w:tcPr>
          <w:p>
            <w:pPr>
              <w:pStyle w:val="8"/>
              <w:spacing w:before="137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发展改革局</w:t>
            </w:r>
          </w:p>
        </w:tc>
        <w:tc>
          <w:tcPr>
            <w:tcW w:w="5906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占地约 </w:t>
            </w:r>
            <w:r>
              <w:rPr>
                <w:rFonts w:hint="eastAsia" w:ascii="BatangChe" w:eastAsia="BatangChe"/>
                <w:sz w:val="21"/>
              </w:rPr>
              <w:t xml:space="preserve">200 </w:t>
            </w:r>
            <w:r>
              <w:rPr>
                <w:spacing w:val="-11"/>
                <w:sz w:val="21"/>
              </w:rPr>
              <w:t>亩，建设欧姆龙智慧农业温室大棚、苗木花卉种植繁</w:t>
            </w:r>
          </w:p>
          <w:p>
            <w:pPr>
              <w:pStyle w:val="8"/>
              <w:spacing w:before="4" w:line="252" w:lineRule="exact"/>
              <w:ind w:left="55"/>
              <w:rPr>
                <w:sz w:val="21"/>
              </w:rPr>
            </w:pPr>
            <w:r>
              <w:rPr>
                <w:sz w:val="21"/>
              </w:rPr>
              <w:t>育区、产品集散交易区和日本农业高新技术展示中心。</w:t>
            </w:r>
          </w:p>
        </w:tc>
        <w:tc>
          <w:tcPr>
            <w:tcW w:w="1118" w:type="dxa"/>
          </w:tcPr>
          <w:p>
            <w:pPr>
              <w:pStyle w:val="8"/>
              <w:spacing w:before="137"/>
              <w:ind w:left="34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2589" w:type="dxa"/>
          </w:tcPr>
          <w:p>
            <w:pPr>
              <w:pStyle w:val="8"/>
              <w:spacing w:before="137"/>
              <w:ind w:left="57"/>
              <w:rPr>
                <w:sz w:val="21"/>
              </w:rPr>
            </w:pPr>
            <w:r>
              <w:rPr>
                <w:sz w:val="21"/>
              </w:rPr>
              <w:t>开展项目前期工作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58" w:type="dxa"/>
          </w:tcPr>
          <w:p>
            <w:pPr>
              <w:pStyle w:val="8"/>
              <w:spacing w:before="172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188</w:t>
            </w:r>
          </w:p>
        </w:tc>
        <w:tc>
          <w:tcPr>
            <w:tcW w:w="2450" w:type="dxa"/>
          </w:tcPr>
          <w:p>
            <w:pPr>
              <w:pStyle w:val="8"/>
              <w:spacing w:before="172"/>
              <w:ind w:left="57"/>
              <w:rPr>
                <w:sz w:val="21"/>
              </w:rPr>
            </w:pPr>
            <w:r>
              <w:rPr>
                <w:sz w:val="21"/>
              </w:rPr>
              <w:t>中日新兴产业园项目</w:t>
            </w:r>
          </w:p>
        </w:tc>
        <w:tc>
          <w:tcPr>
            <w:tcW w:w="1277" w:type="dxa"/>
          </w:tcPr>
          <w:p>
            <w:pPr>
              <w:pStyle w:val="8"/>
              <w:spacing w:before="172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发展改革局</w:t>
            </w:r>
          </w:p>
        </w:tc>
        <w:tc>
          <w:tcPr>
            <w:tcW w:w="5906" w:type="dxa"/>
          </w:tcPr>
          <w:p>
            <w:pPr>
              <w:pStyle w:val="8"/>
              <w:spacing w:before="35"/>
              <w:ind w:left="55"/>
              <w:rPr>
                <w:sz w:val="21"/>
              </w:rPr>
            </w:pPr>
            <w:r>
              <w:rPr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450 </w:t>
            </w:r>
            <w:r>
              <w:rPr>
                <w:sz w:val="21"/>
              </w:rPr>
              <w:t>亩，建设中日新兴产业园，预计将引进日本相关企业</w:t>
            </w:r>
          </w:p>
          <w:p>
            <w:pPr>
              <w:pStyle w:val="8"/>
              <w:spacing w:before="4"/>
              <w:ind w:left="55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15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家。</w:t>
            </w:r>
          </w:p>
        </w:tc>
        <w:tc>
          <w:tcPr>
            <w:tcW w:w="1118" w:type="dxa"/>
          </w:tcPr>
          <w:p>
            <w:pPr>
              <w:pStyle w:val="8"/>
              <w:spacing w:before="172"/>
              <w:ind w:left="-162" w:right="228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120000</w:t>
            </w:r>
          </w:p>
        </w:tc>
        <w:tc>
          <w:tcPr>
            <w:tcW w:w="2589" w:type="dxa"/>
          </w:tcPr>
          <w:p>
            <w:pPr>
              <w:pStyle w:val="8"/>
              <w:spacing w:before="172"/>
              <w:ind w:left="57"/>
              <w:rPr>
                <w:sz w:val="21"/>
              </w:rPr>
            </w:pPr>
            <w:r>
              <w:rPr>
                <w:sz w:val="21"/>
              </w:rPr>
              <w:t>开展项目前期工作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58" w:type="dxa"/>
          </w:tcPr>
          <w:p>
            <w:pPr>
              <w:pStyle w:val="8"/>
              <w:spacing w:before="171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189</w:t>
            </w:r>
          </w:p>
        </w:tc>
        <w:tc>
          <w:tcPr>
            <w:tcW w:w="2450" w:type="dxa"/>
          </w:tcPr>
          <w:p>
            <w:pPr>
              <w:pStyle w:val="8"/>
              <w:spacing w:before="173"/>
              <w:ind w:left="57"/>
              <w:rPr>
                <w:sz w:val="21"/>
              </w:rPr>
            </w:pPr>
            <w:r>
              <w:rPr>
                <w:sz w:val="21"/>
              </w:rPr>
              <w:t>日本风情小镇项目</w:t>
            </w:r>
          </w:p>
        </w:tc>
        <w:tc>
          <w:tcPr>
            <w:tcW w:w="1277" w:type="dxa"/>
          </w:tcPr>
          <w:p>
            <w:pPr>
              <w:pStyle w:val="8"/>
              <w:spacing w:before="173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发展改革局</w:t>
            </w:r>
          </w:p>
        </w:tc>
        <w:tc>
          <w:tcPr>
            <w:tcW w:w="5906" w:type="dxa"/>
          </w:tcPr>
          <w:p>
            <w:pPr>
              <w:pStyle w:val="8"/>
              <w:spacing w:before="37"/>
              <w:ind w:left="55" w:right="41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占地约 </w:t>
            </w:r>
            <w:r>
              <w:rPr>
                <w:rFonts w:hint="eastAsia" w:ascii="BatangChe" w:eastAsia="BatangChe"/>
                <w:sz w:val="21"/>
              </w:rPr>
              <w:t xml:space="preserve">200 </w:t>
            </w:r>
            <w:r>
              <w:rPr>
                <w:spacing w:val="-10"/>
                <w:sz w:val="21"/>
              </w:rPr>
              <w:t>亩，建设集日式特色餐饮、休闲娱乐、商超专卖、日</w:t>
            </w:r>
            <w:r>
              <w:rPr>
                <w:spacing w:val="-5"/>
                <w:sz w:val="21"/>
              </w:rPr>
              <w:t>式酒店公寓、住宅等于一体的日式风情小镇。</w:t>
            </w:r>
          </w:p>
        </w:tc>
        <w:tc>
          <w:tcPr>
            <w:tcW w:w="1118" w:type="dxa"/>
          </w:tcPr>
          <w:p>
            <w:pPr>
              <w:pStyle w:val="8"/>
              <w:spacing w:before="171"/>
              <w:ind w:left="-162" w:right="228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180000</w:t>
            </w:r>
          </w:p>
        </w:tc>
        <w:tc>
          <w:tcPr>
            <w:tcW w:w="2589" w:type="dxa"/>
          </w:tcPr>
          <w:p>
            <w:pPr>
              <w:pStyle w:val="8"/>
              <w:spacing w:before="173"/>
              <w:ind w:left="57"/>
              <w:rPr>
                <w:sz w:val="21"/>
              </w:rPr>
            </w:pPr>
            <w:r>
              <w:rPr>
                <w:sz w:val="21"/>
              </w:rPr>
              <w:t>开展项目前期工作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58" w:type="dxa"/>
          </w:tcPr>
          <w:p>
            <w:pPr>
              <w:pStyle w:val="8"/>
              <w:spacing w:before="174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190</w:t>
            </w:r>
          </w:p>
        </w:tc>
        <w:tc>
          <w:tcPr>
            <w:tcW w:w="2450" w:type="dxa"/>
          </w:tcPr>
          <w:p>
            <w:pPr>
              <w:pStyle w:val="8"/>
              <w:spacing w:before="37" w:line="244" w:lineRule="auto"/>
              <w:ind w:left="57" w:right="66"/>
              <w:rPr>
                <w:sz w:val="21"/>
              </w:rPr>
            </w:pPr>
            <w:r>
              <w:rPr>
                <w:sz w:val="21"/>
              </w:rPr>
              <w:t>军地一体化武器装备保障中心项目</w:t>
            </w:r>
          </w:p>
        </w:tc>
        <w:tc>
          <w:tcPr>
            <w:tcW w:w="1277" w:type="dxa"/>
          </w:tcPr>
          <w:p>
            <w:pPr>
              <w:pStyle w:val="8"/>
              <w:spacing w:before="174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发展改革局</w:t>
            </w:r>
          </w:p>
        </w:tc>
        <w:tc>
          <w:tcPr>
            <w:tcW w:w="5906" w:type="dxa"/>
          </w:tcPr>
          <w:p>
            <w:pPr>
              <w:pStyle w:val="8"/>
              <w:spacing w:before="37" w:line="244" w:lineRule="auto"/>
              <w:ind w:left="55" w:right="41"/>
              <w:rPr>
                <w:sz w:val="21"/>
              </w:rPr>
            </w:pPr>
            <w:r>
              <w:rPr>
                <w:spacing w:val="-10"/>
                <w:sz w:val="21"/>
              </w:rPr>
              <w:t>建设杨凌、西安地区军地一体化武器装备保障中心、新一代信息</w:t>
            </w:r>
            <w:r>
              <w:rPr>
                <w:spacing w:val="-5"/>
                <w:sz w:val="21"/>
              </w:rPr>
              <w:t>技术创新应用产业基地。</w:t>
            </w:r>
          </w:p>
        </w:tc>
        <w:tc>
          <w:tcPr>
            <w:tcW w:w="1118" w:type="dxa"/>
          </w:tcPr>
          <w:p>
            <w:pPr>
              <w:pStyle w:val="8"/>
              <w:spacing w:before="174"/>
              <w:ind w:left="-162" w:right="28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60000</w:t>
            </w:r>
          </w:p>
        </w:tc>
        <w:tc>
          <w:tcPr>
            <w:tcW w:w="2589" w:type="dxa"/>
          </w:tcPr>
          <w:p>
            <w:pPr>
              <w:pStyle w:val="8"/>
              <w:spacing w:before="174"/>
              <w:ind w:left="57"/>
              <w:rPr>
                <w:sz w:val="21"/>
              </w:rPr>
            </w:pPr>
            <w:r>
              <w:rPr>
                <w:sz w:val="21"/>
              </w:rPr>
              <w:t>开展项目前期工作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58" w:type="dxa"/>
          </w:tcPr>
          <w:p>
            <w:pPr>
              <w:pStyle w:val="8"/>
              <w:spacing w:before="137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191</w:t>
            </w:r>
          </w:p>
        </w:tc>
        <w:tc>
          <w:tcPr>
            <w:tcW w:w="2450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杨凌农业航空产业技术交</w:t>
            </w:r>
          </w:p>
          <w:p>
            <w:pPr>
              <w:pStyle w:val="8"/>
              <w:spacing w:before="4" w:line="252" w:lineRule="exact"/>
              <w:ind w:left="57"/>
              <w:rPr>
                <w:sz w:val="21"/>
              </w:rPr>
            </w:pPr>
            <w:r>
              <w:rPr>
                <w:sz w:val="21"/>
              </w:rPr>
              <w:t>流培训示范基地项目</w:t>
            </w:r>
          </w:p>
        </w:tc>
        <w:tc>
          <w:tcPr>
            <w:tcW w:w="1277" w:type="dxa"/>
          </w:tcPr>
          <w:p>
            <w:pPr>
              <w:pStyle w:val="8"/>
              <w:spacing w:before="137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发展改革局</w:t>
            </w:r>
          </w:p>
        </w:tc>
        <w:tc>
          <w:tcPr>
            <w:tcW w:w="5906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80 </w:t>
            </w:r>
            <w:r>
              <w:rPr>
                <w:spacing w:val="-3"/>
                <w:sz w:val="21"/>
              </w:rPr>
              <w:t>亩，建设直升机停机坪、航空馆、培训中心、农业展示</w:t>
            </w:r>
          </w:p>
          <w:p>
            <w:pPr>
              <w:pStyle w:val="8"/>
              <w:spacing w:before="4" w:line="252" w:lineRule="exact"/>
              <w:ind w:left="55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区域，农业航空信息化平台等，总建筑面积 </w:t>
            </w:r>
            <w:r>
              <w:rPr>
                <w:rFonts w:hint="eastAsia" w:ascii="BatangChe" w:eastAsia="BatangChe"/>
                <w:sz w:val="21"/>
              </w:rPr>
              <w:t>1.88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万平方米。</w:t>
            </w:r>
          </w:p>
        </w:tc>
        <w:tc>
          <w:tcPr>
            <w:tcW w:w="1118" w:type="dxa"/>
          </w:tcPr>
          <w:p>
            <w:pPr>
              <w:pStyle w:val="8"/>
              <w:spacing w:before="137"/>
              <w:ind w:left="-162" w:right="28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12600</w:t>
            </w:r>
          </w:p>
        </w:tc>
        <w:tc>
          <w:tcPr>
            <w:tcW w:w="2589" w:type="dxa"/>
          </w:tcPr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完成前期手续办理、争取开</w:t>
            </w:r>
          </w:p>
          <w:p>
            <w:pPr>
              <w:pStyle w:val="8"/>
              <w:spacing w:before="4" w:line="252" w:lineRule="exact"/>
              <w:ind w:left="57"/>
              <w:rPr>
                <w:sz w:val="21"/>
              </w:rPr>
            </w:pPr>
            <w:r>
              <w:rPr>
                <w:sz w:val="21"/>
              </w:rPr>
              <w:t>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58" w:type="dxa"/>
          </w:tcPr>
          <w:p>
            <w:pPr>
              <w:pStyle w:val="8"/>
              <w:spacing w:before="172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192</w:t>
            </w:r>
          </w:p>
        </w:tc>
        <w:tc>
          <w:tcPr>
            <w:tcW w:w="2450" w:type="dxa"/>
          </w:tcPr>
          <w:p>
            <w:pPr>
              <w:pStyle w:val="8"/>
              <w:spacing w:before="172"/>
              <w:ind w:left="57"/>
              <w:rPr>
                <w:sz w:val="21"/>
              </w:rPr>
            </w:pPr>
            <w:r>
              <w:rPr>
                <w:sz w:val="21"/>
              </w:rPr>
              <w:t>军民融合工业园区项目</w:t>
            </w:r>
          </w:p>
        </w:tc>
        <w:tc>
          <w:tcPr>
            <w:tcW w:w="1277" w:type="dxa"/>
          </w:tcPr>
          <w:p>
            <w:pPr>
              <w:pStyle w:val="8"/>
              <w:spacing w:before="35" w:line="244" w:lineRule="auto"/>
              <w:ind w:left="112" w:right="98"/>
              <w:rPr>
                <w:sz w:val="21"/>
              </w:rPr>
            </w:pPr>
            <w:r>
              <w:rPr>
                <w:sz w:val="21"/>
              </w:rPr>
              <w:t>发展改革局投资促进局</w:t>
            </w:r>
          </w:p>
        </w:tc>
        <w:tc>
          <w:tcPr>
            <w:tcW w:w="5906" w:type="dxa"/>
          </w:tcPr>
          <w:p>
            <w:pPr>
              <w:pStyle w:val="8"/>
              <w:spacing w:before="35" w:line="244" w:lineRule="auto"/>
              <w:ind w:left="55" w:right="149"/>
              <w:rPr>
                <w:sz w:val="21"/>
              </w:rPr>
            </w:pPr>
            <w:r>
              <w:rPr>
                <w:spacing w:val="-15"/>
                <w:sz w:val="21"/>
              </w:rPr>
              <w:t>建设军民融合工业园区，主要发展军备维修、航空旅游、无人机</w:t>
            </w:r>
            <w:r>
              <w:rPr>
                <w:spacing w:val="-7"/>
                <w:sz w:val="21"/>
              </w:rPr>
              <w:t>飞行培训、紧急救援、飞播造林等产业。</w:t>
            </w:r>
          </w:p>
        </w:tc>
        <w:tc>
          <w:tcPr>
            <w:tcW w:w="1118" w:type="dxa"/>
          </w:tcPr>
          <w:p>
            <w:pPr>
              <w:pStyle w:val="8"/>
              <w:spacing w:before="32"/>
              <w:ind w:left="-162"/>
              <w:rPr>
                <w:rFonts w:hint="eastAsia" w:ascii="BatangChe" w:eastAsia="BatangChe"/>
                <w:sz w:val="21"/>
              </w:rPr>
            </w:pPr>
            <w:r>
              <w:rPr>
                <w:position w:val="14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z w:val="21"/>
              </w:rPr>
              <w:t>120000</w:t>
            </w:r>
          </w:p>
        </w:tc>
        <w:tc>
          <w:tcPr>
            <w:tcW w:w="2589" w:type="dxa"/>
          </w:tcPr>
          <w:p>
            <w:pPr>
              <w:pStyle w:val="8"/>
              <w:spacing w:before="172"/>
              <w:ind w:left="57"/>
              <w:rPr>
                <w:sz w:val="21"/>
              </w:rPr>
            </w:pPr>
            <w:r>
              <w:rPr>
                <w:sz w:val="21"/>
              </w:rPr>
              <w:t>开展项目前期策划工作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58" w:type="dxa"/>
          </w:tcPr>
          <w:p>
            <w:pPr>
              <w:pStyle w:val="8"/>
              <w:spacing w:before="171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193</w:t>
            </w:r>
          </w:p>
        </w:tc>
        <w:tc>
          <w:tcPr>
            <w:tcW w:w="2450" w:type="dxa"/>
          </w:tcPr>
          <w:p>
            <w:pPr>
              <w:pStyle w:val="8"/>
              <w:spacing w:before="174"/>
              <w:ind w:left="57"/>
              <w:rPr>
                <w:sz w:val="21"/>
              </w:rPr>
            </w:pPr>
            <w:r>
              <w:rPr>
                <w:sz w:val="21"/>
              </w:rPr>
              <w:t>污水处理厂提标改造项目</w:t>
            </w:r>
          </w:p>
        </w:tc>
        <w:tc>
          <w:tcPr>
            <w:tcW w:w="1277" w:type="dxa"/>
          </w:tcPr>
          <w:p>
            <w:pPr>
              <w:pStyle w:val="8"/>
              <w:spacing w:before="174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生态环境局</w:t>
            </w:r>
          </w:p>
        </w:tc>
        <w:tc>
          <w:tcPr>
            <w:tcW w:w="5906" w:type="dxa"/>
          </w:tcPr>
          <w:p>
            <w:pPr>
              <w:pStyle w:val="8"/>
              <w:spacing w:before="37"/>
              <w:ind w:left="55" w:right="18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新建一座 </w:t>
            </w:r>
            <w:r>
              <w:rPr>
                <w:rFonts w:hint="eastAsia" w:ascii="BatangChe" w:eastAsia="BatangChe"/>
                <w:sz w:val="21"/>
              </w:rPr>
              <w:t xml:space="preserve">6 </w:t>
            </w:r>
            <w:r>
              <w:rPr>
                <w:spacing w:val="-14"/>
                <w:sz w:val="21"/>
              </w:rPr>
              <w:t xml:space="preserve">万吨膜格栅，改造 </w:t>
            </w:r>
            <w:r>
              <w:rPr>
                <w:rFonts w:hint="eastAsia" w:ascii="BatangChe" w:eastAsia="BatangChe"/>
                <w:sz w:val="21"/>
              </w:rPr>
              <w:t xml:space="preserve">MBR </w:t>
            </w:r>
            <w:r>
              <w:rPr>
                <w:spacing w:val="-8"/>
                <w:sz w:val="21"/>
              </w:rPr>
              <w:t>生物池，并利用现有的预处理</w:t>
            </w:r>
            <w:r>
              <w:rPr>
                <w:spacing w:val="-5"/>
                <w:sz w:val="21"/>
              </w:rPr>
              <w:t>池改造一座反硝化脱氮池</w:t>
            </w:r>
            <w:r>
              <w:rPr>
                <w:rFonts w:hint="eastAsia" w:ascii="BatangChe" w:eastAsia="BatangChe"/>
                <w:spacing w:val="-3"/>
                <w:sz w:val="21"/>
              </w:rPr>
              <w:t>+</w:t>
            </w:r>
            <w:r>
              <w:rPr>
                <w:spacing w:val="-3"/>
                <w:sz w:val="21"/>
              </w:rPr>
              <w:t>膜池及配套设备间。</w:t>
            </w:r>
          </w:p>
        </w:tc>
        <w:tc>
          <w:tcPr>
            <w:tcW w:w="1118" w:type="dxa"/>
          </w:tcPr>
          <w:p>
            <w:pPr>
              <w:pStyle w:val="8"/>
              <w:spacing w:before="171"/>
              <w:ind w:left="34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8156</w:t>
            </w:r>
          </w:p>
        </w:tc>
        <w:tc>
          <w:tcPr>
            <w:tcW w:w="2589" w:type="dxa"/>
          </w:tcPr>
          <w:p>
            <w:pPr>
              <w:pStyle w:val="8"/>
              <w:spacing w:before="174"/>
              <w:ind w:left="57"/>
              <w:rPr>
                <w:sz w:val="21"/>
              </w:rPr>
            </w:pPr>
            <w:r>
              <w:rPr>
                <w:sz w:val="21"/>
              </w:rPr>
              <w:t>完成项目前期准备工作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58" w:type="dxa"/>
          </w:tcPr>
          <w:p>
            <w:pPr>
              <w:pStyle w:val="8"/>
              <w:spacing w:before="137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194</w:t>
            </w:r>
          </w:p>
        </w:tc>
        <w:tc>
          <w:tcPr>
            <w:tcW w:w="2450" w:type="dxa"/>
          </w:tcPr>
          <w:p>
            <w:pPr>
              <w:pStyle w:val="8"/>
              <w:spacing w:before="137"/>
              <w:ind w:left="57"/>
              <w:rPr>
                <w:sz w:val="21"/>
              </w:rPr>
            </w:pPr>
            <w:r>
              <w:rPr>
                <w:sz w:val="21"/>
              </w:rPr>
              <w:t>文化展示中心项目</w:t>
            </w:r>
          </w:p>
        </w:tc>
        <w:tc>
          <w:tcPr>
            <w:tcW w:w="1277" w:type="dxa"/>
          </w:tcPr>
          <w:p>
            <w:pPr>
              <w:pStyle w:val="8"/>
              <w:spacing w:before="137"/>
              <w:ind w:left="41" w:right="29"/>
              <w:jc w:val="center"/>
              <w:rPr>
                <w:sz w:val="21"/>
              </w:rPr>
            </w:pPr>
            <w:r>
              <w:rPr>
                <w:sz w:val="21"/>
              </w:rPr>
              <w:t>文旅体育局</w:t>
            </w:r>
          </w:p>
        </w:tc>
        <w:tc>
          <w:tcPr>
            <w:tcW w:w="5906" w:type="dxa"/>
          </w:tcPr>
          <w:p>
            <w:pPr>
              <w:pStyle w:val="8"/>
              <w:spacing w:before="2" w:line="270" w:lineRule="atLeast"/>
              <w:ind w:left="55" w:right="41"/>
              <w:rPr>
                <w:sz w:val="21"/>
              </w:rPr>
            </w:pPr>
            <w:r>
              <w:rPr>
                <w:spacing w:val="-10"/>
                <w:sz w:val="21"/>
              </w:rPr>
              <w:t>建设集书店、社区党建中心、非遗展示、文创产品售卖、朗读亭</w:t>
            </w:r>
            <w:r>
              <w:rPr>
                <w:spacing w:val="-5"/>
                <w:sz w:val="21"/>
              </w:rPr>
              <w:t>等为一体的“文化展示中心”。</w:t>
            </w:r>
          </w:p>
        </w:tc>
        <w:tc>
          <w:tcPr>
            <w:tcW w:w="1118" w:type="dxa"/>
          </w:tcPr>
          <w:p>
            <w:pPr>
              <w:pStyle w:val="8"/>
              <w:spacing w:before="137"/>
              <w:ind w:left="34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2589" w:type="dxa"/>
          </w:tcPr>
          <w:p>
            <w:pPr>
              <w:pStyle w:val="8"/>
              <w:spacing w:before="137"/>
              <w:ind w:left="57"/>
              <w:rPr>
                <w:sz w:val="21"/>
              </w:rPr>
            </w:pPr>
            <w:r>
              <w:rPr>
                <w:sz w:val="21"/>
              </w:rPr>
              <w:t>开展项目前期策划工作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8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195</w:t>
            </w:r>
          </w:p>
        </w:tc>
        <w:tc>
          <w:tcPr>
            <w:tcW w:w="2450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杨凌国家农业公园项目</w:t>
            </w:r>
          </w:p>
        </w:tc>
        <w:tc>
          <w:tcPr>
            <w:tcW w:w="1277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3" w:right="98"/>
              <w:jc w:val="center"/>
              <w:rPr>
                <w:sz w:val="21"/>
              </w:rPr>
            </w:pPr>
            <w:r>
              <w:rPr>
                <w:sz w:val="21"/>
              </w:rPr>
              <w:t>文旅体育局</w:t>
            </w:r>
          </w:p>
        </w:tc>
        <w:tc>
          <w:tcPr>
            <w:tcW w:w="5906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1000 </w:t>
            </w:r>
            <w:r>
              <w:rPr>
                <w:spacing w:val="-3"/>
                <w:sz w:val="21"/>
              </w:rPr>
              <w:t>亩，建设农业技术示范园、体验农场、民宿及其他旅</w:t>
            </w:r>
          </w:p>
          <w:p>
            <w:pPr>
              <w:pStyle w:val="8"/>
              <w:spacing w:before="3" w:line="270" w:lineRule="atLeast"/>
              <w:ind w:left="55" w:right="43"/>
              <w:rPr>
                <w:sz w:val="21"/>
              </w:rPr>
            </w:pPr>
            <w:r>
              <w:rPr>
                <w:spacing w:val="-10"/>
                <w:sz w:val="21"/>
              </w:rPr>
              <w:t>游设施，同时开展上合组织国家农业技术、农产品、特色商品及</w:t>
            </w:r>
            <w:r>
              <w:rPr>
                <w:spacing w:val="-5"/>
                <w:sz w:val="21"/>
              </w:rPr>
              <w:t>文化旅游项目展示体验。</w:t>
            </w:r>
          </w:p>
        </w:tc>
        <w:tc>
          <w:tcPr>
            <w:tcW w:w="1118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-162" w:right="228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180000</w:t>
            </w:r>
          </w:p>
        </w:tc>
        <w:tc>
          <w:tcPr>
            <w:tcW w:w="2589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开展项目前期策划工作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8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196</w:t>
            </w:r>
          </w:p>
        </w:tc>
        <w:tc>
          <w:tcPr>
            <w:tcW w:w="2450" w:type="dxa"/>
          </w:tcPr>
          <w:p>
            <w:pPr>
              <w:pStyle w:val="8"/>
              <w:spacing w:before="51" w:line="242" w:lineRule="auto"/>
              <w:ind w:left="57" w:right="42"/>
              <w:rPr>
                <w:sz w:val="21"/>
              </w:rPr>
            </w:pPr>
            <w:r>
              <w:rPr>
                <w:sz w:val="21"/>
              </w:rPr>
              <w:t>上合组织农业资讯节目制作基地项目</w:t>
            </w:r>
          </w:p>
        </w:tc>
        <w:tc>
          <w:tcPr>
            <w:tcW w:w="1277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3" w:right="98"/>
              <w:jc w:val="center"/>
              <w:rPr>
                <w:sz w:val="21"/>
              </w:rPr>
            </w:pPr>
            <w:r>
              <w:rPr>
                <w:sz w:val="21"/>
              </w:rPr>
              <w:t>融媒体中心</w:t>
            </w:r>
          </w:p>
        </w:tc>
        <w:tc>
          <w:tcPr>
            <w:tcW w:w="5906" w:type="dxa"/>
          </w:tcPr>
          <w:p>
            <w:pPr>
              <w:pStyle w:val="8"/>
              <w:spacing w:before="49" w:line="244" w:lineRule="auto"/>
              <w:ind w:left="55" w:right="39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建设上合组织农业科技资讯 </w:t>
            </w:r>
            <w:r>
              <w:rPr>
                <w:rFonts w:hint="eastAsia" w:ascii="BatangChe" w:hAnsi="BatangChe" w:eastAsia="BatangChe"/>
                <w:sz w:val="21"/>
              </w:rPr>
              <w:t xml:space="preserve">APP </w:t>
            </w:r>
            <w:r>
              <w:rPr>
                <w:spacing w:val="-11"/>
                <w:sz w:val="21"/>
              </w:rPr>
              <w:t>服务平台，组建上合组织农业媒</w:t>
            </w:r>
            <w:r>
              <w:rPr>
                <w:spacing w:val="-6"/>
                <w:sz w:val="21"/>
              </w:rPr>
              <w:t>体联盟和“人民拍客”</w:t>
            </w:r>
            <w:r>
              <w:rPr>
                <w:rFonts w:hint="eastAsia" w:ascii="BatangChe" w:hAnsi="BatangChe" w:eastAsia="BatangChe"/>
                <w:sz w:val="21"/>
              </w:rPr>
              <w:t>—</w:t>
            </w:r>
            <w:r>
              <w:rPr>
                <w:spacing w:val="-3"/>
                <w:sz w:val="21"/>
              </w:rPr>
              <w:t>上合农业品牌运营中心。</w:t>
            </w:r>
          </w:p>
        </w:tc>
        <w:tc>
          <w:tcPr>
            <w:tcW w:w="1118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34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2589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完成项目前期准备工作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58" w:type="dxa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98" w:right="8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197</w:t>
            </w:r>
          </w:p>
        </w:tc>
        <w:tc>
          <w:tcPr>
            <w:tcW w:w="2450" w:type="dxa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未来农场项目</w:t>
            </w:r>
          </w:p>
        </w:tc>
        <w:tc>
          <w:tcPr>
            <w:tcW w:w="1277" w:type="dxa"/>
          </w:tcPr>
          <w:p>
            <w:pPr>
              <w:pStyle w:val="8"/>
              <w:spacing w:before="54" w:line="242" w:lineRule="auto"/>
              <w:ind w:left="218" w:right="203" w:firstLine="103"/>
              <w:rPr>
                <w:sz w:val="21"/>
              </w:rPr>
            </w:pPr>
            <w:r>
              <w:rPr>
                <w:sz w:val="21"/>
              </w:rPr>
              <w:t>农业局农科集团</w:t>
            </w:r>
          </w:p>
        </w:tc>
        <w:tc>
          <w:tcPr>
            <w:tcW w:w="5906" w:type="dxa"/>
          </w:tcPr>
          <w:p>
            <w:pPr>
              <w:pStyle w:val="8"/>
              <w:spacing w:before="54" w:line="242" w:lineRule="auto"/>
              <w:ind w:left="55" w:right="43"/>
              <w:rPr>
                <w:sz w:val="21"/>
              </w:rPr>
            </w:pPr>
            <w:r>
              <w:rPr>
                <w:spacing w:val="-10"/>
                <w:sz w:val="21"/>
              </w:rPr>
              <w:t>以智慧园为依托，规划建设智慧养殖场，形成种养加结合的循环</w:t>
            </w:r>
            <w:r>
              <w:rPr>
                <w:spacing w:val="-5"/>
                <w:sz w:val="21"/>
              </w:rPr>
              <w:t>农业产业链。</w:t>
            </w:r>
          </w:p>
        </w:tc>
        <w:tc>
          <w:tcPr>
            <w:tcW w:w="1118" w:type="dxa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-162" w:right="281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2589" w:type="dxa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进行概念性研究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rPr>
          <w:rFonts w:ascii="Times New Roman"/>
          <w:sz w:val="20"/>
        </w:rPr>
      </w:pPr>
    </w:p>
    <w:sectPr>
      <w:footerReference r:id="rId4" w:type="default"/>
      <w:pgSz w:w="11910" w:h="16840"/>
      <w:pgMar w:top="1580" w:right="160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38940160" behindDoc="1" locked="0" layoutInCell="1" allowOverlap="1">
              <wp:simplePos x="0" y="0"/>
              <wp:positionH relativeFrom="page">
                <wp:posOffset>5083810</wp:posOffset>
              </wp:positionH>
              <wp:positionV relativeFrom="page">
                <wp:posOffset>6700520</wp:posOffset>
              </wp:positionV>
              <wp:extent cx="560705" cy="203835"/>
              <wp:effectExtent l="0" t="0" r="0" b="0"/>
              <wp:wrapNone/>
              <wp:docPr id="10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3pt;margin-top:527.6pt;height:16.05pt;width:44.15pt;mso-position-horizontal-relative:page;mso-position-vertical-relative:page;z-index:-264376320;mso-width-relative:page;mso-height-relative:page;" filled="f" stroked="f" coordsize="21600,21600" o:gfxdata="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DkIMY9kAAAANAQAADwAAAAAA&#10;AAABACAAAAAiAAAAZHJzL2Rvd25yZXYueG1sUEsBAhQAFAAAAAgAh07iQOTWERGgAQAAJQ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20A75"/>
    <w:rsid w:val="06E82701"/>
    <w:rsid w:val="13CD59E9"/>
    <w:rsid w:val="33C747EE"/>
    <w:rsid w:val="559D7E42"/>
    <w:rsid w:val="57821B52"/>
    <w:rsid w:val="5A275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4"/>
      <w:ind w:left="109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2020-03-02T07:22:00Z</dcterms:created>
  <dc:creator>文印室(张晶)B</dc:creator>
  <cp:lastModifiedBy>大石头</cp:lastModifiedBy>
  <dcterms:modified xsi:type="dcterms:W3CDTF">2020-03-03T01:50:59Z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  <property fmtid="{D5CDD505-2E9C-101B-9397-08002B2CF9AE}" pid="5" name="KSOProductBuildVer">
    <vt:lpwstr>2052-11.1.0.9440</vt:lpwstr>
  </property>
</Properties>
</file>