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eastAsia="黑体"/>
        </w:rPr>
      </w:pPr>
      <w:r>
        <w:rPr>
          <w:rFonts w:hint="eastAsia" w:ascii="黑体" w:hAnsi="黑体" w:eastAsia="黑体"/>
          <w:color w:val="000000"/>
          <w:sz w:val="32"/>
          <w:szCs w:val="36"/>
        </w:rPr>
        <w:t>附件3</w:t>
      </w:r>
    </w:p>
    <w:p>
      <w:pPr>
        <w:jc w:val="left"/>
        <w:rPr>
          <w:rFonts w:ascii="黑体" w:hAnsi="微软雅黑" w:eastAsia="黑体"/>
          <w:color w:val="000000"/>
          <w:sz w:val="28"/>
          <w:szCs w:val="28"/>
        </w:rPr>
      </w:pPr>
    </w:p>
    <w:tbl>
      <w:tblPr>
        <w:tblStyle w:val="4"/>
        <w:tblpPr w:leftFromText="180" w:rightFromText="180" w:vertAnchor="text" w:horzAnchor="page" w:tblpX="1505" w:tblpY="155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7" w:hRule="atLeast"/>
        </w:trPr>
        <w:tc>
          <w:tcPr>
            <w:tcW w:w="9440" w:type="dxa"/>
            <w:noWrap w:val="0"/>
            <w:vAlign w:val="bottom"/>
          </w:tcPr>
          <w:p>
            <w:pPr>
              <w:spacing w:line="8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56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56"/>
                <w:szCs w:val="56"/>
              </w:rPr>
              <w:t>陕西省2023年专利转化专项计划</w:t>
            </w:r>
          </w:p>
          <w:p>
            <w:pPr>
              <w:spacing w:line="88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56"/>
                <w:szCs w:val="5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56"/>
                <w:szCs w:val="56"/>
              </w:rPr>
              <w:t>项目申报书</w:t>
            </w:r>
          </w:p>
          <w:p>
            <w:pPr>
              <w:spacing w:line="800" w:lineRule="exact"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8"/>
                <w:szCs w:val="48"/>
              </w:rPr>
            </w:pPr>
            <w:r>
              <w:rPr>
                <w:rFonts w:hint="eastAsia" w:ascii="楷体" w:hAnsi="楷体" w:eastAsia="楷体" w:cs="楷体"/>
                <w:sz w:val="36"/>
                <w:szCs w:val="36"/>
              </w:rPr>
              <w:t>（高价值专利培育中心建设项目）</w:t>
            </w:r>
          </w:p>
        </w:tc>
      </w:tr>
    </w:tbl>
    <w:p>
      <w:pPr>
        <w:jc w:val="left"/>
        <w:rPr>
          <w:rFonts w:ascii="黑体" w:hAnsi="微软雅黑" w:eastAsia="黑体"/>
          <w:color w:val="000000"/>
          <w:sz w:val="28"/>
          <w:szCs w:val="28"/>
        </w:rPr>
      </w:pPr>
    </w:p>
    <w:p>
      <w:pPr>
        <w:jc w:val="left"/>
        <w:rPr>
          <w:rFonts w:ascii="黑体" w:hAnsi="微软雅黑" w:eastAsia="黑体"/>
          <w:color w:val="000000"/>
          <w:sz w:val="28"/>
          <w:szCs w:val="28"/>
        </w:rPr>
      </w:pPr>
    </w:p>
    <w:p>
      <w:pPr>
        <w:jc w:val="left"/>
        <w:rPr>
          <w:rFonts w:ascii="黑体" w:hAnsi="微软雅黑" w:eastAsia="黑体"/>
          <w:color w:val="000000"/>
          <w:sz w:val="28"/>
          <w:szCs w:val="28"/>
        </w:rPr>
      </w:pPr>
    </w:p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tbl>
      <w:tblPr>
        <w:tblStyle w:val="4"/>
        <w:tblpPr w:leftFromText="180" w:rightFromText="180" w:vertAnchor="text" w:horzAnchor="page" w:tblpX="1834" w:tblpY="-71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357"/>
        <w:gridCol w:w="58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 xml:space="preserve">                           （盖章）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产业领域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合作单位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hint="eastAsia" w:ascii="宋体"/>
                <w:color w:val="000000"/>
                <w:sz w:val="32"/>
                <w:szCs w:val="32"/>
              </w:rPr>
              <w:t xml:space="preserve">                           （盖章）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hint="eastAsia" w:ascii="黑体" w:hAnsi="宋体" w:eastAsia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sz w:val="32"/>
                <w:szCs w:val="32"/>
              </w:rPr>
              <w:t>填报日期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distribute"/>
              <w:rPr>
                <w:rFonts w:ascii="宋体"/>
                <w:color w:val="000000"/>
                <w:sz w:val="32"/>
                <w:szCs w:val="32"/>
              </w:rPr>
            </w:pPr>
            <w:r>
              <w:rPr>
                <w:rFonts w:ascii="宋体" w:hAnsi="宋体"/>
                <w:color w:val="000000"/>
                <w:sz w:val="32"/>
                <w:szCs w:val="32"/>
              </w:rPr>
              <w:t>:</w:t>
            </w:r>
          </w:p>
        </w:tc>
        <w:tc>
          <w:tcPr>
            <w:tcW w:w="580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宋体"/>
                <w:color w:val="000000"/>
                <w:sz w:val="32"/>
                <w:szCs w:val="32"/>
              </w:rPr>
            </w:pPr>
          </w:p>
        </w:tc>
      </w:tr>
    </w:tbl>
    <w:p>
      <w:pPr>
        <w:spacing w:line="590" w:lineRule="exact"/>
        <w:jc w:val="center"/>
        <w:rPr>
          <w:rFonts w:hint="eastAsia" w:ascii="楷体_GB2312" w:hAnsi="楷体" w:eastAsia="楷体_GB2312" w:cs="楷体"/>
          <w:color w:val="000000"/>
          <w:sz w:val="36"/>
          <w:szCs w:val="36"/>
        </w:rPr>
      </w:pPr>
      <w:r>
        <w:rPr>
          <w:rFonts w:hint="eastAsia" w:ascii="楷体_GB2312" w:hAnsi="楷体" w:eastAsia="楷体_GB2312" w:cs="楷体"/>
          <w:color w:val="000000"/>
          <w:sz w:val="36"/>
          <w:szCs w:val="36"/>
        </w:rPr>
        <w:t>陕西省知识产权局编制</w:t>
      </w:r>
    </w:p>
    <w:p>
      <w:pPr>
        <w:spacing w:line="590" w:lineRule="exact"/>
        <w:jc w:val="center"/>
        <w:rPr>
          <w:rFonts w:hint="eastAsia" w:ascii="楷体" w:hAnsi="楷体" w:eastAsia="楷体" w:cs="楷体"/>
          <w:color w:val="000000"/>
          <w:sz w:val="36"/>
          <w:szCs w:val="36"/>
        </w:rPr>
        <w:sectPr>
          <w:pgSz w:w="11910" w:h="16840"/>
          <w:pgMar w:top="1701" w:right="1588" w:bottom="1588" w:left="1588" w:header="0" w:footer="1077" w:gutter="0"/>
          <w:cols w:space="720" w:num="1"/>
        </w:sectPr>
      </w:pPr>
      <w:r>
        <w:rPr>
          <w:rFonts w:hint="eastAsia" w:ascii="楷体_GB2312" w:hAnsi="楷体" w:eastAsia="楷体_GB2312" w:cs="楷体"/>
          <w:color w:val="000000"/>
          <w:sz w:val="36"/>
          <w:szCs w:val="36"/>
        </w:rPr>
        <w:t>2023年3月</w:t>
      </w:r>
    </w:p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一、基本信息</w:t>
      </w:r>
    </w:p>
    <w:tbl>
      <w:tblPr>
        <w:tblStyle w:val="4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654"/>
        <w:gridCol w:w="88"/>
        <w:gridCol w:w="921"/>
        <w:gridCol w:w="296"/>
        <w:gridCol w:w="223"/>
        <w:gridCol w:w="13"/>
        <w:gridCol w:w="332"/>
        <w:gridCol w:w="268"/>
        <w:gridCol w:w="164"/>
        <w:gridCol w:w="818"/>
        <w:gridCol w:w="308"/>
        <w:gridCol w:w="198"/>
        <w:gridCol w:w="721"/>
        <w:gridCol w:w="128"/>
        <w:gridCol w:w="269"/>
        <w:gridCol w:w="127"/>
        <w:gridCol w:w="99"/>
        <w:gridCol w:w="58"/>
        <w:gridCol w:w="178"/>
        <w:gridCol w:w="232"/>
        <w:gridCol w:w="1501"/>
        <w:gridCol w:w="1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 业 领 域</w:t>
            </w:r>
          </w:p>
        </w:tc>
        <w:tc>
          <w:tcPr>
            <w:tcW w:w="6958" w:type="dxa"/>
            <w:gridSpan w:val="19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 目 名 称</w:t>
            </w:r>
          </w:p>
        </w:tc>
        <w:tc>
          <w:tcPr>
            <w:tcW w:w="6958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例：陕西省××产业高价值专利培育中心建设项目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申报单位全称</w:t>
            </w:r>
          </w:p>
        </w:tc>
        <w:tc>
          <w:tcPr>
            <w:tcW w:w="6958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统一社会信用代码</w:t>
            </w:r>
          </w:p>
        </w:tc>
        <w:tc>
          <w:tcPr>
            <w:tcW w:w="6958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银行账号</w:t>
            </w:r>
          </w:p>
        </w:tc>
        <w:tc>
          <w:tcPr>
            <w:tcW w:w="6958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开户行</w:t>
            </w:r>
          </w:p>
        </w:tc>
        <w:tc>
          <w:tcPr>
            <w:tcW w:w="6958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地址及邮编</w:t>
            </w:r>
          </w:p>
        </w:tc>
        <w:tc>
          <w:tcPr>
            <w:tcW w:w="6958" w:type="dxa"/>
            <w:gridSpan w:val="19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项目联系人</w:t>
            </w: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50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电话</w:t>
            </w:r>
          </w:p>
        </w:tc>
        <w:tc>
          <w:tcPr>
            <w:tcW w:w="2620" w:type="dxa"/>
            <w:gridSpan w:val="9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4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邮箱</w:t>
            </w:r>
          </w:p>
        </w:tc>
        <w:tc>
          <w:tcPr>
            <w:tcW w:w="3489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申报单位基本信息</w:t>
            </w:r>
          </w:p>
        </w:tc>
        <w:tc>
          <w:tcPr>
            <w:tcW w:w="8621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□高新技术企业 □知识产权管理体系认证单位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□国家知识产权示范企业 □国家知识产权优势企业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□“揭榜挂帅”重点专项技术需求单位（知识产权归属方）</w:t>
            </w:r>
          </w:p>
          <w:p>
            <w:pPr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□“专精特新”中小企业 □专精特新“小巨人”企业</w:t>
            </w:r>
          </w:p>
          <w:p>
            <w:pPr>
              <w:spacing w:line="400" w:lineRule="exact"/>
              <w:jc w:val="left"/>
              <w:textAlignment w:val="center"/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□国家知识产权示范高校 □国家知识产权试点高校（以上可多选）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经营状况</w:t>
            </w:r>
          </w:p>
        </w:tc>
        <w:tc>
          <w:tcPr>
            <w:tcW w:w="4283" w:type="dxa"/>
            <w:gridSpan w:val="1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2022年度主营业务收入（万元）</w:t>
            </w:r>
          </w:p>
        </w:tc>
        <w:tc>
          <w:tcPr>
            <w:tcW w:w="4338" w:type="dxa"/>
            <w:gridSpan w:val="10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2022年度税收（万元）</w:t>
            </w: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总人数／研发人数</w:t>
            </w:r>
          </w:p>
        </w:tc>
        <w:tc>
          <w:tcPr>
            <w:tcW w:w="6439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拥有稳定的研发经费来源</w:t>
            </w:r>
          </w:p>
        </w:tc>
        <w:tc>
          <w:tcPr>
            <w:tcW w:w="777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否□</w:t>
            </w:r>
          </w:p>
        </w:tc>
        <w:tc>
          <w:tcPr>
            <w:tcW w:w="4637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经费来源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7" w:type="dxa"/>
            <w:gridSpan w:val="4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37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2022年研发费用（万元）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7" w:type="dxa"/>
            <w:gridSpan w:val="4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37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近三年研发费用占销售收入的比例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国家级或省级产业创新中心、制造业创新中心、企业技术中心、工程技术研究中心、工程研究中心、工程实验室、重点实验室等认定情况</w:t>
            </w:r>
          </w:p>
        </w:tc>
        <w:tc>
          <w:tcPr>
            <w:tcW w:w="3219" w:type="dxa"/>
            <w:gridSpan w:val="10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名称</w:t>
            </w:r>
          </w:p>
        </w:tc>
        <w:tc>
          <w:tcPr>
            <w:tcW w:w="3220" w:type="dxa"/>
            <w:gridSpan w:val="7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认定文件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pStyle w:val="2"/>
            </w:pPr>
          </w:p>
        </w:tc>
        <w:tc>
          <w:tcPr>
            <w:tcW w:w="2182" w:type="dxa"/>
            <w:gridSpan w:val="5"/>
            <w:vMerge w:val="continue"/>
            <w:noWrap w:val="0"/>
            <w:vAlign w:val="center"/>
          </w:tcPr>
          <w:p>
            <w:pPr>
              <w:pStyle w:val="2"/>
            </w:pPr>
          </w:p>
        </w:tc>
        <w:tc>
          <w:tcPr>
            <w:tcW w:w="3219" w:type="dxa"/>
            <w:gridSpan w:val="10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3220" w:type="dxa"/>
            <w:gridSpan w:val="7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2182" w:type="dxa"/>
            <w:gridSpan w:val="5"/>
            <w:vMerge w:val="continue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3219" w:type="dxa"/>
            <w:gridSpan w:val="10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  <w:tc>
          <w:tcPr>
            <w:tcW w:w="3220" w:type="dxa"/>
            <w:gridSpan w:val="7"/>
            <w:noWrap w:val="0"/>
            <w:vAlign w:val="center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拥有相关领域科技在研项目</w:t>
            </w:r>
          </w:p>
        </w:tc>
        <w:tc>
          <w:tcPr>
            <w:tcW w:w="777" w:type="dxa"/>
            <w:gridSpan w:val="4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是□     否□</w:t>
            </w:r>
          </w:p>
        </w:tc>
        <w:tc>
          <w:tcPr>
            <w:tcW w:w="4637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在研项目数量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77" w:type="dxa"/>
            <w:gridSpan w:val="4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637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国家或省部级重大科技攻关在研项目数量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82" w:type="dxa"/>
            <w:gridSpan w:val="5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6439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（请逐条列出在研项目名称、立项时间及级别）</w:t>
            </w: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专利情况</w:t>
            </w:r>
          </w:p>
        </w:tc>
        <w:tc>
          <w:tcPr>
            <w:tcW w:w="8621" w:type="dxa"/>
            <w:gridSpan w:val="2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发明专利申请：   件，发明专利授权：  件，有效发明专利：  件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21" w:type="dxa"/>
            <w:gridSpan w:val="2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PCT申请：  件，国际授权专利：  件，国家标准必要专利：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21" w:type="dxa"/>
            <w:gridSpan w:val="2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维持年限超过10年的发明专利：  件；实现质押融资金额的发明专利：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专利投入产出情况</w:t>
            </w: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年份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研发投入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专利投入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专利投入占研发投入比</w:t>
            </w: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专利产品收入占总营收收入比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2020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2021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2022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ind w:firstLine="48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01" w:type="dxa"/>
            <w:gridSpan w:val="7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12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6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专利运用</w:t>
            </w:r>
          </w:p>
        </w:tc>
        <w:tc>
          <w:tcPr>
            <w:tcW w:w="2795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专利许可数／涉及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专利数／额度</w:t>
            </w:r>
          </w:p>
        </w:tc>
        <w:tc>
          <w:tcPr>
            <w:tcW w:w="2209" w:type="dxa"/>
            <w:gridSpan w:val="5"/>
            <w:noWrap w:val="0"/>
            <w:vAlign w:val="center"/>
          </w:tcPr>
          <w:p>
            <w:pPr>
              <w:spacing w:line="320" w:lineRule="exact"/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专利转让数／额度</w:t>
            </w:r>
          </w:p>
        </w:tc>
        <w:tc>
          <w:tcPr>
            <w:tcW w:w="3617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专利质押贷款数／涉及专利数／额度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795" w:type="dxa"/>
            <w:gridSpan w:val="8"/>
            <w:noWrap w:val="0"/>
            <w:vAlign w:val="center"/>
          </w:tcPr>
          <w:p>
            <w:pPr>
              <w:spacing w:line="320" w:lineRule="exact"/>
              <w:ind w:firstLine="720" w:firstLineChars="3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／   ／</w:t>
            </w:r>
          </w:p>
        </w:tc>
        <w:tc>
          <w:tcPr>
            <w:tcW w:w="2209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>／</w:t>
            </w:r>
          </w:p>
        </w:tc>
        <w:tc>
          <w:tcPr>
            <w:tcW w:w="3617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2"/>
                <w:sz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／   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  <w:jc w:val="center"/>
        </w:trPr>
        <w:tc>
          <w:tcPr>
            <w:tcW w:w="846" w:type="dxa"/>
            <w:vMerge w:val="restart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知识产权管理基础</w:t>
            </w:r>
          </w:p>
        </w:tc>
        <w:tc>
          <w:tcPr>
            <w:tcW w:w="4283" w:type="dxa"/>
            <w:gridSpan w:val="1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知识产权贯标</w:t>
            </w:r>
          </w:p>
          <w:p>
            <w:pPr>
              <w:spacing w:line="320" w:lineRule="exact"/>
              <w:ind w:left="480" w:hanging="480" w:hangingChars="200"/>
              <w:jc w:val="left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认证单位□  验收单位□</w:t>
            </w:r>
          </w:p>
        </w:tc>
        <w:tc>
          <w:tcPr>
            <w:tcW w:w="1580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合作的知识产权服务机构名称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2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1080" w:firstLineChars="450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知识产权管理机构</w:t>
            </w: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知识产权管理制度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架构形式</w:t>
            </w:r>
          </w:p>
        </w:tc>
        <w:tc>
          <w:tcPr>
            <w:tcW w:w="232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负责人职务</w:t>
            </w:r>
          </w:p>
        </w:tc>
        <w:tc>
          <w:tcPr>
            <w:tcW w:w="1580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管理制度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320" w:lineRule="exact"/>
              <w:ind w:right="-105" w:rightChars="-50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 xml:space="preserve">□独立机构   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 xml:space="preserve">□部门下设机构 </w:t>
            </w: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 xml:space="preserve">□无  </w:t>
            </w:r>
          </w:p>
        </w:tc>
        <w:tc>
          <w:tcPr>
            <w:tcW w:w="232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80" w:type="dxa"/>
            <w:gridSpan w:val="7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有/无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优秀/一般/较差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专职管理人员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人数</w:t>
            </w:r>
          </w:p>
        </w:tc>
        <w:tc>
          <w:tcPr>
            <w:tcW w:w="232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内审人员人数</w:t>
            </w:r>
          </w:p>
        </w:tc>
        <w:tc>
          <w:tcPr>
            <w:tcW w:w="1344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具有知识产权工程师职称人数</w:t>
            </w:r>
          </w:p>
        </w:tc>
        <w:tc>
          <w:tcPr>
            <w:tcW w:w="1969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具有专利代理人资质人数</w:t>
            </w:r>
          </w:p>
        </w:tc>
        <w:tc>
          <w:tcPr>
            <w:tcW w:w="102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具有律师资质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8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324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44" w:type="dxa"/>
            <w:gridSpan w:val="5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969" w:type="dxa"/>
            <w:gridSpan w:val="4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02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知识产权案例</w:t>
            </w: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知识产权纠纷</w:t>
            </w:r>
          </w:p>
        </w:tc>
        <w:tc>
          <w:tcPr>
            <w:tcW w:w="2324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纠纷名称</w:t>
            </w:r>
          </w:p>
        </w:tc>
        <w:tc>
          <w:tcPr>
            <w:tcW w:w="4338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纠纷结果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</w:p>
        </w:tc>
        <w:tc>
          <w:tcPr>
            <w:tcW w:w="1959" w:type="dxa"/>
            <w:gridSpan w:val="4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有 □ </w:t>
            </w:r>
          </w:p>
          <w:p>
            <w:pPr>
              <w:spacing w:line="320" w:lineRule="exact"/>
              <w:ind w:firstLine="120" w:firstLineChar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无 □</w:t>
            </w:r>
          </w:p>
        </w:tc>
        <w:tc>
          <w:tcPr>
            <w:tcW w:w="2324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胜诉 □  败诉 □  和解 □  未决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主导产品</w:t>
            </w:r>
          </w:p>
        </w:tc>
        <w:tc>
          <w:tcPr>
            <w:tcW w:w="4283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产品名称（无相应产品可不填写）</w:t>
            </w: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有效专利量（发明／实用新型／外观）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83" w:type="dxa"/>
            <w:gridSpan w:val="1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338" w:type="dxa"/>
            <w:gridSpan w:val="10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核心专利列表</w:t>
            </w:r>
          </w:p>
        </w:tc>
        <w:tc>
          <w:tcPr>
            <w:tcW w:w="65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序号</w:t>
            </w: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专利号</w:t>
            </w: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专利名称</w:t>
            </w:r>
          </w:p>
        </w:tc>
        <w:tc>
          <w:tcPr>
            <w:tcW w:w="1908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所属主导产品名称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围绕核心专利创造的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</w:rPr>
              <w:t>附属专利件数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4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6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41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58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1908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8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pacing w:val="-1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</w:rPr>
              <w:t>申报单位其他情况</w:t>
            </w:r>
          </w:p>
        </w:tc>
        <w:tc>
          <w:tcPr>
            <w:tcW w:w="8621" w:type="dxa"/>
            <w:gridSpan w:val="2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pacing w:val="-1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简要介绍单位除上述内容外的情况。包括所属行业、本领域中的地位、研发基础和技术储备、预期专利成果对企业市场竞争力影响、重大成果产出情况、产学研合作等情况，字数不超过500字。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46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</w:tc>
        <w:tc>
          <w:tcPr>
            <w:tcW w:w="2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60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有合作单位时填写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60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法定代表人</w:t>
            </w:r>
          </w:p>
        </w:tc>
        <w:tc>
          <w:tcPr>
            <w:tcW w:w="609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联系人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3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846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5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邮箱</w:t>
            </w:r>
          </w:p>
        </w:tc>
        <w:tc>
          <w:tcPr>
            <w:tcW w:w="3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atLeast"/>
          <w:jc w:val="center"/>
        </w:trPr>
        <w:tc>
          <w:tcPr>
            <w:tcW w:w="846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简介</w:t>
            </w:r>
          </w:p>
        </w:tc>
        <w:tc>
          <w:tcPr>
            <w:tcW w:w="8621" w:type="dxa"/>
            <w:gridSpan w:val="2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简要介绍单位基本情况。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二、工作方案</w:t>
      </w:r>
    </w:p>
    <w:tbl>
      <w:tblPr>
        <w:tblStyle w:val="4"/>
        <w:tblW w:w="9493" w:type="dxa"/>
        <w:tblInd w:w="-2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467"/>
        <w:gridCol w:w="2837"/>
        <w:gridCol w:w="1207"/>
        <w:gridCol w:w="1102"/>
        <w:gridCol w:w="221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93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snapToGrid w:val="0"/>
              <w:spacing w:line="4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高价值培育项目方案参考提纲</w:t>
            </w:r>
          </w:p>
          <w:p>
            <w:pPr>
              <w:autoSpaceDE w:val="0"/>
              <w:autoSpaceDN w:val="0"/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snapToGrid w:val="0"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1.高价值专利培育中心建设的必要性；</w:t>
            </w:r>
          </w:p>
          <w:p>
            <w:pPr>
              <w:autoSpaceDE w:val="0"/>
              <w:autoSpaceDN w:val="0"/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2.申报单位（和合作单位）的工作基础，开展高价值专利培育的优势等；</w:t>
            </w:r>
          </w:p>
          <w:p>
            <w:pPr>
              <w:autoSpaceDE w:val="0"/>
              <w:autoSpaceDN w:val="0"/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3.高价值专利培育中心建设的工作内容</w:t>
            </w:r>
          </w:p>
          <w:p>
            <w:pPr>
              <w:autoSpaceDE w:val="0"/>
              <w:autoSpaceDN w:val="0"/>
              <w:snapToGrid w:val="0"/>
              <w:spacing w:line="42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4.工作计划及资源（人员、财务、机构保障等）情况；</w:t>
            </w:r>
          </w:p>
          <w:p>
            <w:pPr>
              <w:autoSpaceDE w:val="0"/>
              <w:autoSpaceDN w:val="0"/>
              <w:snapToGrid w:val="0"/>
              <w:spacing w:line="42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5.目标及预期成效等。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pStyle w:val="2"/>
              <w:spacing w:line="240" w:lineRule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93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目标</w:t>
            </w:r>
          </w:p>
        </w:tc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创造高质量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</w:t>
            </w:r>
          </w:p>
        </w:tc>
        <w:tc>
          <w:tcPr>
            <w:tcW w:w="5146" w:type="dxa"/>
            <w:gridSpan w:val="3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形成核心技术和主营业务收入的发明专利数量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146" w:type="dxa"/>
            <w:gridSpan w:val="3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向国外申请的发明专利数量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5146" w:type="dxa"/>
            <w:gridSpan w:val="3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组建专利池（专利组合）情况</w:t>
            </w: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参与标准制定情况</w:t>
            </w:r>
          </w:p>
        </w:tc>
        <w:tc>
          <w:tcPr>
            <w:tcW w:w="4596" w:type="dxa"/>
            <w:gridSpan w:val="4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433" w:type="dxa"/>
            <w:gridSpan w:val="5"/>
            <w:noWrap w:val="0"/>
            <w:vAlign w:val="center"/>
          </w:tcPr>
          <w:p>
            <w:pPr>
              <w:spacing w:line="360" w:lineRule="exact"/>
              <w:ind w:right="42" w:rightChars="2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（高质量专利应满足权利要求保护范围得当，法律状态稳定等高质量指标要求，请对上述指标的可行性、合理性进行简要说明）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实现专利市场价值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发明专利实施数量</w:t>
            </w:r>
          </w:p>
        </w:tc>
        <w:tc>
          <w:tcPr>
            <w:tcW w:w="1207" w:type="dxa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专利实施率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spacing w:line="360" w:lineRule="exact"/>
              <w:ind w:right="42" w:rightChar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spacing w:line="36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经济效益</w:t>
            </w:r>
          </w:p>
        </w:tc>
        <w:tc>
          <w:tcPr>
            <w:tcW w:w="4596" w:type="dxa"/>
            <w:gridSpan w:val="4"/>
            <w:noWrap w:val="0"/>
            <w:vAlign w:val="center"/>
          </w:tcPr>
          <w:p>
            <w:pPr>
              <w:spacing w:line="360" w:lineRule="exact"/>
              <w:ind w:right="42" w:rightChars="2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（对质押融资、作价入股、许可、转让等情况进行简要介绍）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59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67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37" w:type="dxa"/>
            <w:noWrap w:val="0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社会效益</w:t>
            </w:r>
          </w:p>
        </w:tc>
        <w:tc>
          <w:tcPr>
            <w:tcW w:w="4596" w:type="dxa"/>
            <w:gridSpan w:val="4"/>
            <w:noWrap w:val="0"/>
            <w:vAlign w:val="center"/>
          </w:tcPr>
          <w:p>
            <w:pPr>
              <w:spacing w:line="320" w:lineRule="exact"/>
              <w:ind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三、经费来源及预算</w:t>
      </w:r>
    </w:p>
    <w:tbl>
      <w:tblPr>
        <w:tblStyle w:val="4"/>
        <w:tblpPr w:leftFromText="180" w:rightFromText="180" w:vertAnchor="text" w:horzAnchor="page" w:tblpXSpec="center" w:tblpY="118"/>
        <w:tblOverlap w:val="never"/>
        <w:tblW w:w="94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4"/>
        <w:gridCol w:w="2071"/>
        <w:gridCol w:w="2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54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实施预计总经费(万元)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申报专项资金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754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自筹资金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754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项目预算支出科目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申报专项资金</w:t>
            </w:r>
          </w:p>
        </w:tc>
        <w:tc>
          <w:tcPr>
            <w:tcW w:w="261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754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4754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754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2071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619" w:type="dxa"/>
            <w:noWrap w:val="0"/>
            <w:vAlign w:val="center"/>
          </w:tcPr>
          <w:p>
            <w:pPr>
              <w:autoSpaceDE w:val="0"/>
              <w:autoSpaceDN w:val="0"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autoSpaceDE w:val="0"/>
        <w:autoSpaceDN w:val="0"/>
        <w:snapToGrid w:val="0"/>
        <w:spacing w:line="320" w:lineRule="exact"/>
        <w:ind w:firstLine="480" w:firstLineChars="200"/>
        <w:jc w:val="left"/>
        <w:rPr>
          <w:rFonts w:hint="eastAsia" w:ascii="仿宋_GB2312" w:hAnsi="仿宋_GB2312" w:eastAsia="仿宋_GB2312" w:cs="仿宋_GB2312"/>
          <w:snapToGrid w:val="0"/>
          <w:sz w:val="24"/>
        </w:rPr>
      </w:pPr>
      <w:r>
        <w:rPr>
          <w:rFonts w:hint="eastAsia" w:ascii="仿宋_GB2312" w:hAnsi="黑体" w:eastAsia="仿宋_GB2312" w:cs="黑体"/>
          <w:snapToGrid w:val="0"/>
          <w:sz w:val="24"/>
        </w:rPr>
        <w:t>申报专项资金应用于高价值专利培育，项目专利信息分析利用，数据采集，重大产品专利布局，建立完善知识产权管理制度，开展知识产权人才培养，举办知识产权专项培训，获得知识产权专业服务。不得用于专利申请、维护费用</w:t>
      </w:r>
      <w:r>
        <w:rPr>
          <w:rFonts w:hint="eastAsia" w:ascii="仿宋_GB2312" w:hAnsi="仿宋_GB2312" w:eastAsia="仿宋_GB2312" w:cs="仿宋_GB2312"/>
          <w:snapToGrid w:val="0"/>
          <w:sz w:val="24"/>
        </w:rPr>
        <w:t>。</w:t>
      </w:r>
    </w:p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四、申报单位承诺书</w:t>
      </w:r>
    </w:p>
    <w:tbl>
      <w:tblPr>
        <w:tblStyle w:val="4"/>
        <w:tblW w:w="9560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8" w:hRule="atLeast"/>
        </w:trPr>
        <w:tc>
          <w:tcPr>
            <w:tcW w:w="9560" w:type="dxa"/>
            <w:noWrap w:val="0"/>
            <w:vAlign w:val="top"/>
          </w:tcPr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本单位已知晓陕西省知识产权项目相关政策及项目申报要求，已如实填写项目申报材料，并对本次申报郑重承诺如下: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1.所提交的项目申报材料符合国家法律法规、政策和申报指南要求，真实、有效，无伪造修改和虚假成分。纸质版材料与电子版材料一致。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2.本项目成果知识产权权属清晰，无恶意侵占他人技术成果、知识产权等不当行为。</w:t>
            </w:r>
          </w:p>
          <w:p>
            <w:pPr>
              <w:spacing w:line="460" w:lineRule="exact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本项目如立项，自愿接受有关部门的监督检查，承担相关法律责任。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tabs>
                <w:tab w:val="left" w:pos="5705"/>
              </w:tabs>
              <w:spacing w:line="560" w:lineRule="exact"/>
              <w:ind w:firstLine="960" w:firstLineChars="4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申报单位（公章）：                 联合申报单位（公章）：</w:t>
            </w:r>
          </w:p>
          <w:p>
            <w:pPr>
              <w:spacing w:line="560" w:lineRule="exact"/>
              <w:ind w:firstLine="720" w:firstLineChars="300"/>
              <w:rPr>
                <w:rFonts w:hint="eastAsia" w:ascii="仿宋_GB2312" w:hAnsi="仿宋_GB2312" w:eastAsia="仿宋_GB2312" w:cs="仿宋_GB2312"/>
                <w:snapToGrid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法定代表人（签名）：                  法定代表人（签名）：</w:t>
            </w:r>
          </w:p>
        </w:tc>
      </w:tr>
    </w:tbl>
    <w:p>
      <w:pPr>
        <w:spacing w:line="60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五、市级知识产权管理部门推荐意见</w:t>
      </w:r>
    </w:p>
    <w:tbl>
      <w:tblPr>
        <w:tblStyle w:val="4"/>
        <w:tblW w:w="9460" w:type="dxa"/>
        <w:tblInd w:w="-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</w:trPr>
        <w:tc>
          <w:tcPr>
            <w:tcW w:w="9460" w:type="dxa"/>
            <w:noWrap w:val="0"/>
            <w:vAlign w:val="center"/>
          </w:tcPr>
          <w:p>
            <w:pPr>
              <w:spacing w:line="320" w:lineRule="exact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（签章）   年  月  日</w:t>
            </w:r>
          </w:p>
          <w:p>
            <w:pPr>
              <w:spacing w:line="320" w:lineRule="exact"/>
              <w:ind w:firstLine="5040" w:firstLineChars="21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负责人：                    联系人：          联系电话：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MjE5Zjg2NDFmZTk2MWE3OTZmZjZlNjgyOWJmOTUifQ=="/>
  </w:docVars>
  <w:rsids>
    <w:rsidRoot w:val="29F9556C"/>
    <w:rsid w:val="29F9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2023-03-21T01:24:00Z</dcterms:created>
  <dc:creator>Administrator</dc:creator>
  <cp:lastModifiedBy>Administrator</cp:lastModifiedBy>
  <dcterms:modified xsi:type="dcterms:W3CDTF">2023-03-21T01:24:28Z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6AE8BE51FB5D43F28C0CCD04EF721C11</vt:lpwstr>
  </property>
</Properties>
</file>